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ECC" w:rsidRPr="00994ECC" w:rsidRDefault="00994ECC">
      <w:pPr>
        <w:pStyle w:val="ConsPlusNormal"/>
        <w:jc w:val="right"/>
        <w:outlineLvl w:val="0"/>
        <w:rPr>
          <w:rFonts w:ascii="Times New Roman" w:hAnsi="Times New Roman" w:cs="Times New Roman"/>
        </w:rPr>
      </w:pPr>
      <w:bookmarkStart w:id="0" w:name="_GoBack"/>
      <w:bookmarkEnd w:id="0"/>
      <w:r w:rsidRPr="00994ECC">
        <w:rPr>
          <w:rFonts w:ascii="Times New Roman" w:hAnsi="Times New Roman" w:cs="Times New Roman"/>
        </w:rPr>
        <w:t>Утверждена</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постановлением</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Правительства Ставропольского края</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от 24 декабря 2018 г. № 582-п</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1" w:name="P36"/>
      <w:bookmarkEnd w:id="1"/>
      <w:r w:rsidRPr="00994ECC">
        <w:rPr>
          <w:rFonts w:ascii="Times New Roman" w:hAnsi="Times New Roman" w:cs="Times New Roman"/>
        </w:rPr>
        <w:t>ГОСУДАРСТВЕННАЯ ПРОГРАММА</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1"/>
        <w:rPr>
          <w:rFonts w:ascii="Times New Roman" w:hAnsi="Times New Roman" w:cs="Times New Roman"/>
        </w:rPr>
      </w:pPr>
      <w:r w:rsidRPr="00994ECC">
        <w:rPr>
          <w:rFonts w:ascii="Times New Roman" w:hAnsi="Times New Roman" w:cs="Times New Roman"/>
        </w:rPr>
        <w:t>ПАСПОРТ</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ГОСУДАРСТВЕННОЙ ПРОГРАММЫ СТАВРОПОЛЬСКОГО КРАЯ</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69"/>
      </w:tblGrid>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Наименование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государственная программа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(далее - Программа)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Ответственный исполнитель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здравоохранения Ставропольского края (далее - минздрав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Соисполнители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образования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строительства и архитектуры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труда и социальной защиты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Участники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Территориальный фонд обязательного медицинского страхования Ставропольского края (далее - фонд медицинского страхования);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медицинские организации государственной системы здравоохранения Ставропольского края (далее - медицинские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профессиональные образовательные организации Ставропольского края, подведомственные минздраву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государственные унитарные предприятия (аптечные организации)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государственное унитарное предприятие Ставропольского края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государственное учреждение </w:t>
            </w:r>
            <w:r>
              <w:rPr>
                <w:rFonts w:ascii="Times New Roman" w:hAnsi="Times New Roman" w:cs="Times New Roman"/>
              </w:rPr>
              <w:t>«</w:t>
            </w:r>
            <w:r w:rsidRPr="00994ECC">
              <w:rPr>
                <w:rFonts w:ascii="Times New Roman" w:hAnsi="Times New Roman" w:cs="Times New Roman"/>
              </w:rPr>
              <w:t>Ставропольское региональное отделение Фонда социального страхования Российской Федерации</w:t>
            </w:r>
            <w:r>
              <w:rPr>
                <w:rFonts w:ascii="Times New Roman" w:hAnsi="Times New Roman" w:cs="Times New Roman"/>
              </w:rPr>
              <w:t>»</w:t>
            </w:r>
            <w:r w:rsidRP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федеральные государственные образовательные организации высшего образования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органы местного самоуправления муниципальных районов и городских округов в Ставропольском крае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страховые медицинские организации, осуществляющие свою деятельность в сфере обязательного медицинского страхования в Ставропольском крае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иные медицинские организации, включаемые фондом </w:t>
            </w:r>
            <w:r w:rsidRPr="00994ECC">
              <w:rPr>
                <w:rFonts w:ascii="Times New Roman" w:hAnsi="Times New Roman" w:cs="Times New Roman"/>
              </w:rPr>
              <w:lastRenderedPageBreak/>
              <w:t>медицинского страхования в реестр медицинских организаций Ставропольского края, осуществляющих свою деятельность в сфере обязательного медицинского страхования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социально ориентированные некоммерческие организации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Подпрограммы Программы</w:t>
            </w:r>
          </w:p>
        </w:tc>
        <w:tc>
          <w:tcPr>
            <w:tcW w:w="5669" w:type="dxa"/>
            <w:tcBorders>
              <w:top w:val="nil"/>
              <w:left w:val="nil"/>
              <w:bottom w:val="nil"/>
              <w:right w:val="nil"/>
            </w:tcBorders>
          </w:tcPr>
          <w:p w:rsidR="00994ECC" w:rsidRPr="00994ECC" w:rsidRDefault="006846F5">
            <w:pPr>
              <w:pStyle w:val="ConsPlusNormal"/>
              <w:jc w:val="both"/>
              <w:rPr>
                <w:rFonts w:ascii="Times New Roman" w:hAnsi="Times New Roman" w:cs="Times New Roman"/>
              </w:rPr>
            </w:pPr>
            <w:hyperlink w:anchor="P30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оказания медицинской помощи, включая профилактику заболеваний и формирование здорового образа жизни</w:t>
            </w:r>
            <w:r w:rsidR="00994ECC">
              <w:rPr>
                <w:rFonts w:ascii="Times New Roman" w:hAnsi="Times New Roman" w:cs="Times New Roman"/>
              </w:rPr>
              <w:t>»</w:t>
            </w:r>
            <w:r w:rsidR="00994ECC" w:rsidRP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6846F5">
            <w:pPr>
              <w:pStyle w:val="ConsPlusNormal"/>
              <w:jc w:val="both"/>
              <w:rPr>
                <w:rFonts w:ascii="Times New Roman" w:hAnsi="Times New Roman" w:cs="Times New Roman"/>
              </w:rPr>
            </w:pPr>
            <w:hyperlink w:anchor="P104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994ECC">
              <w:rPr>
                <w:rFonts w:ascii="Times New Roman" w:hAnsi="Times New Roman" w:cs="Times New Roman"/>
              </w:rPr>
              <w:t>»</w:t>
            </w:r>
            <w:r w:rsidR="00994ECC" w:rsidRP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6846F5">
            <w:pPr>
              <w:pStyle w:val="ConsPlusNormal"/>
              <w:jc w:val="both"/>
              <w:rPr>
                <w:rFonts w:ascii="Times New Roman" w:hAnsi="Times New Roman" w:cs="Times New Roman"/>
              </w:rPr>
            </w:pPr>
            <w:hyperlink w:anchor="P1231"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Кадровое обеспечение системы здравоохранения</w:t>
            </w:r>
            <w:r w:rsidR="00994ECC">
              <w:rPr>
                <w:rFonts w:ascii="Times New Roman" w:hAnsi="Times New Roman" w:cs="Times New Roman"/>
              </w:rPr>
              <w:t>»</w:t>
            </w:r>
            <w:r w:rsidR="00994ECC" w:rsidRP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6846F5">
            <w:pPr>
              <w:pStyle w:val="ConsPlusNormal"/>
              <w:jc w:val="both"/>
              <w:rPr>
                <w:rFonts w:ascii="Times New Roman" w:hAnsi="Times New Roman" w:cs="Times New Roman"/>
              </w:rPr>
            </w:pPr>
            <w:hyperlink w:anchor="P135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Организация обязательного медицинского страхования граждан Российской Федерации</w:t>
            </w:r>
            <w:r w:rsidR="00994ECC">
              <w:rPr>
                <w:rFonts w:ascii="Times New Roman" w:hAnsi="Times New Roman" w:cs="Times New Roman"/>
              </w:rPr>
              <w:t>»</w:t>
            </w:r>
            <w:r w:rsidR="00994ECC" w:rsidRP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6846F5">
            <w:pPr>
              <w:pStyle w:val="ConsPlusNormal"/>
              <w:jc w:val="both"/>
              <w:rPr>
                <w:rFonts w:ascii="Times New Roman" w:hAnsi="Times New Roman" w:cs="Times New Roman"/>
              </w:rPr>
            </w:pPr>
            <w:hyperlink w:anchor="P151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 xml:space="preserve">Обеспечение реализации государственной программы Ставропольского края </w:t>
            </w:r>
            <w:r w:rsidR="00994ECC">
              <w:rPr>
                <w:rFonts w:ascii="Times New Roman" w:hAnsi="Times New Roman" w:cs="Times New Roman"/>
              </w:rPr>
              <w:t>«</w:t>
            </w:r>
            <w:r w:rsidR="00994ECC" w:rsidRPr="00994ECC">
              <w:rPr>
                <w:rFonts w:ascii="Times New Roman" w:hAnsi="Times New Roman" w:cs="Times New Roman"/>
              </w:rPr>
              <w:t>Развитие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и общепрограммные мероприятия</w:t>
            </w:r>
            <w:r w:rsid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Цели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обеспечение доступности медицинской помощи населению Ставропольского края и повышение эффективности медицинских услуг, объемы, виды и качество которых должны соответствовать уровню заболеваемости и потребностям населения Ставропольского края, передовым достижениям медицинской науки;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обеспечение потребности отдельных категорий граждан в необходимых лекарственных препаратах, медицинских изделиях и специализированных продуктах лечебного питания;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обеспечение государственной системы здравоохранения Ставропольского края (далее - система здравоохранения) высококвалифицированными специалистами, способными улучшить качество оказания медицинской помощи населению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реализация государственной политики в сфере обязательного медицинского страхования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Индикаторы достижения целей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ожидаемая продолжительность жизни населения Ставропольского края при рождении;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абортов (на 1000 женщин в возрасте 15 - 49 лет);</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граждан, прошедших профилактические осмотры;</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профилактическими медицинскими осмотрами детей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смертность детей в возрасте от 0 до 1 года на 1 тыс. родившихся живыми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детская смертность (в возрасте от 0 до 4 лет) на 1 тыс. родившихся живыми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смертность детей в возрасте от 0 до 17 лет на 100 тыс. населения соответствующего возраста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смертность населения трудоспособного возраста в Ставропольском крае на 100 тыс.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смертность населения Ставропольского края от болезней системы кровообращения на 100 тыс.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смертность населения Ставропольского края от новообразований (в том числе злокачественных) на 100 тыс.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злокачественных новообразований, выявленных на ранних стадиях (I и II стадии), в общем количестве выявленных случаев злокачественных новообразований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привлеченных из федерального бюджета субсидий и иных межбюджетных трансфертов на 1 рубль финансового обеспечения Программы за счет средств бюджета Ставропольского края (далее - краевой бюджет) в рамках обеспечения государственной политики в сфере охраны здоровья граждан;</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госпитализаций граждан, получивших высокотехнологичную медицинскую помощь в медицинских организациях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диспансеризацией детей-сирот и детей, находящихся в трудной жизненной ситуации,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женщин с преждевременными родами, родоразрешенных в перинатальных центрах, в общем числе женщин с преждевременными родами;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медицинских работников, участвующих в оказании медицинской помощи, для которых организованы автоматизированные рабочие места, подключенные к медицинским информационным системам медицинских организаций, в общем количестве медицинских работников, участвующих в оказании медицинской помощи;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доля автоматизированных рабочих мест медицинских работников медицинских организаций, подключенных к </w:t>
            </w:r>
            <w:r w:rsidRPr="00994ECC">
              <w:rPr>
                <w:rFonts w:ascii="Times New Roman" w:hAnsi="Times New Roman" w:cs="Times New Roman"/>
              </w:rPr>
              <w:lastRenderedPageBreak/>
              <w:t>ведомственной защищенной сети передачи данных в сфере здравоохранения Ставропольского края, в общем количестве автоматизированных рабочих мест медицинских работников медицинских организаций;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отдельных категорий граждан, которым предоставлены меры социальной поддержки по обеспечению лекарственными препаратами, медицинскими изделиями, а также специализированными продуктами лечебного питания, в общем количестве граждан, имеющих право на соответствующие меры социальной поддержки;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частных аптечных организаций (не хозяйствующих субъектов, а точек продаж) на рынке услуг розничной торговли лекарственными препаратами, медицинскими изделиями и сопутствующими товарами в общем количестве аптечных организаций (не хозяйствующих субъектов, а точек продаж), осуществляющих деятельность на данном рынке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укомплектованность врачебных должностей в подразделениях медицинских организаций, оказывающих медицинскую помощь в амбулаторных условиях (физическими лицами при коэффициенте совместительства 1,2),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укомплектованность должностей среднего медицинского персонала в подразделениях, оказывающих медицинскую помощь в амбулаторных условиях (физическими лицами при коэффициенте совместительства 1,2),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высокопроизводительных рабочих мест в медицинских организациях;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уровень удовлетворенности населения Ставропольского края качеством оказания медицинской помощи;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медицинских организаций, участвующих в создании и тиражировании новой модели медицинской организации, оказывающей первичную медико-санитарную помощь (далее - медицинские организации, участвующие в тиражировании новой модели), в общем количестве медицинских организаций, оказывающих данный вид помощи;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уровень удовлетворенности населения Ставропольского края качеством оказания медицинской помощи участковыми врачами в медицинских организациях, участвующих в тиражировании новой модели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Сроки реализации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2019 - 2024 годы</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Объемы и источники финансового обеспечения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финансового обеспечения Программы составит 289241236,75 тыс. рублей, в том числе по источникам финансового обеспечения: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краевой бюджет - 48386672,44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- 9736662,08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- 10626698,49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- 10048446,94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- 6016705,31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- 5979079,81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- 5979079,81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бюджет фонда медицинского страхования - 222651696,97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- 33471227,29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- 35965862,84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- 4375259,54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- 2089924,09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- 1087619,20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- 1197716,25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средства участников Программы - 13827607,80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- 2288756,90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- 2295372,90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- 2299750,90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- 2304891,00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- 2317977,30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- 2320858,80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Ожидаемые конечные результаты реализации 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ожидаемой продолжительности жизни населения Ставропольского края при рождении до 78,0 года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числа абортов (на 1000 женщин в возрасте 15 - 49 лет) до 18,4 случая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увеличение числа граждан, прошедших профилактические </w:t>
            </w:r>
            <w:r w:rsidRPr="00994ECC">
              <w:rPr>
                <w:rFonts w:ascii="Times New Roman" w:hAnsi="Times New Roman" w:cs="Times New Roman"/>
              </w:rPr>
              <w:lastRenderedPageBreak/>
              <w:t>осмотры, до 1964,0 тыс. человек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обеспечение профилактическими медицинскими осмотрами детей в Ставропольском крае на уровне 95,0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смертности детей в возрасте от 0 до 1 года на 1 тыс. родившихся живыми в Ставропольском крае до 6,0 случая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детской смертности (в возрасте от 0 до 4 лет) на 1 тыс. родившихся живыми в Ставропольском крае до 7,3 случая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смертности детей в возрасте от 0 до 17 лет на 100 тыс. населения соответствующего возраста в Ставропольском крае до 63,9 случая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смертности населения трудоспособного возраста в Ставропольском крае на 100 тыс. населения Ставропольского края до 265,8 случая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смертности населения Ставропольского края от болезней системы кровообращения на 100 тыс. населения Ставропольского края до 450,0 случая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смертности населения Ставропольского края от новообразований (в том числе злокачественных) на 100 тыс. населения Ставропольского края до 161,8 случая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злокачественных новообразований, выявленных на ранних стадиях (I и II стадии), в общем количестве выявленных случаев злокачественных новообразований до 63,0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объема привлеченных из федерального бюджета субсидий и иных межбюджетных трансфертов на 1 рубль финансового обеспечения Программы за счет средств краевого бюджета в рамках обеспечения государственной политики, в сфере охраны здоровья граждан до 9,0 рубля в 2020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уменьшение объема привлеченных из федерального бюджета субсидий и иных межбюджетных трансфертов на 1 рубль финансового обеспечения Программы за счет средств краевого бюджета в рамках обеспечения государственной политики в сфере охраны здоровья граждан с 6,8 рубля в 2021 году до 3,4 рубля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количества госпитализаций граждан, получивших высокотехнологичную медицинскую помощь в медицинских организациях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уровне 9,4 тыс. случаев </w:t>
            </w:r>
            <w:r w:rsidRPr="00994ECC">
              <w:rPr>
                <w:rFonts w:ascii="Times New Roman" w:hAnsi="Times New Roman" w:cs="Times New Roman"/>
              </w:rPr>
              <w:lastRenderedPageBreak/>
              <w:t>госпитализаций;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обеспечение охвата диспансеризацией детей-сирот и детей, находящихся в трудной жизненной ситуации, в Ставропольском крае на уровне 97,0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женщин с преждевременными родами, родоразрешенных в перинатальных центрах, в общем числе женщин с преждевременными родами до 76,0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медицинских работников, участвующих в оказании медицинской помощи, для которых организованы автоматизированные рабочие места, подключенные к медицинским информационным системам медицинских организаций, в общем количестве медицинских работников, участвующих в оказании медицинской помощи, до 100,0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доведение доли автоматизированных рабочих мест медицинских работников медицинских организаций, подключенных к ведомственной защищенной сети передачи данных в сфере здравоохранения Ставропольского края, в общем количестве автоматизированных рабочих мест медицинских работников медицинских организаций до 100,0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доли отдельных категорий граждан, которым предоставлены меры социальной поддержки по обеспечению лекарственными препаратами, медицинскими изделиями, а также специализированными продуктами лечебного питания, в общем количестве граждан, имеющих право на соответствующие меры социальной поддержки, на уровне 36,2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частных аптечных организаций (не хозяйствующих субъектов, а точек продаж) на рынке услуг розничной торговли лекарственными препаратами, медицинскими изделиями и сопутствующими товарами в общем количестве аптечных организаций (не хозяйствующих субъектов, а точек продаж), осуществляющих деятельность на данном рынке в Ставропольском крае, до 82,5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укомплектованности врачебных должностей в подразделениях медицинских организаций, оказывающих медицинскую помощь в амбулаторных условиях (физическими лицами при коэффициенте совместительства 1,2), в Ставропольском крае до 95,0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повышение укомплектованности должностей среднего медицинского персонала в подразделениях, оказывающих медицинскую помощь в амбулаторных условиях (физическими лицами при коэффициенте </w:t>
            </w:r>
            <w:r w:rsidRPr="00994ECC">
              <w:rPr>
                <w:rFonts w:ascii="Times New Roman" w:hAnsi="Times New Roman" w:cs="Times New Roman"/>
              </w:rPr>
              <w:lastRenderedPageBreak/>
              <w:t>совместительства 1,2), в Ставропольском крае до 95,0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числа до 15888 высокопроизводительных рабочих мест в медицинских организациях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уровня удовлетворенности населения Ставропольского края качеством оказания медицинской помощи до 72,5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медицинских организаций, участвующих в тиражировании новой модели, в общем количестве медицинских организаций, оказывающих первичную медико-санитарную помощь, до 100,0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уровня удовлетворенности населения Ставропольского края качеством оказания медицинской помощи участковыми врачами в медицинских организациях, участвующих в тиражировании новой модели, до 68,0 процента в 2024 году</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1"/>
        <w:rPr>
          <w:rFonts w:ascii="Times New Roman" w:hAnsi="Times New Roman" w:cs="Times New Roman"/>
        </w:rPr>
      </w:pPr>
      <w:r w:rsidRPr="00994ECC">
        <w:rPr>
          <w:rFonts w:ascii="Times New Roman" w:hAnsi="Times New Roman" w:cs="Times New Roman"/>
        </w:rPr>
        <w:t>Приоритеты и цели реализуемой в Ставропольском крае</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государственной политики в сфере охраны здоровья населения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 xml:space="preserve">Программа сформирована исходя из принципов долгосрочных целей социально-экономического развития Ставропольского края и показателей (индикаторов) их достижения в соответствии с указами Президента Российской Федерации от 21 декабря 2017 года </w:t>
      </w:r>
      <w:hyperlink r:id="rId6" w:history="1">
        <w:r w:rsidRPr="00994ECC">
          <w:rPr>
            <w:rFonts w:ascii="Times New Roman" w:hAnsi="Times New Roman" w:cs="Times New Roman"/>
          </w:rPr>
          <w:t>№ 618</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Об основных направлениях государственной политики по развитию конкуренции</w:t>
      </w:r>
      <w:r>
        <w:rPr>
          <w:rFonts w:ascii="Times New Roman" w:hAnsi="Times New Roman" w:cs="Times New Roman"/>
        </w:rPr>
        <w:t>»</w:t>
      </w:r>
      <w:r w:rsidRPr="00994ECC">
        <w:rPr>
          <w:rFonts w:ascii="Times New Roman" w:hAnsi="Times New Roman" w:cs="Times New Roman"/>
        </w:rPr>
        <w:t xml:space="preserve">, от 7 мая 2018 года </w:t>
      </w:r>
      <w:hyperlink r:id="rId7" w:history="1">
        <w:r w:rsidRPr="00994ECC">
          <w:rPr>
            <w:rFonts w:ascii="Times New Roman" w:hAnsi="Times New Roman" w:cs="Times New Roman"/>
          </w:rPr>
          <w:t>№ 204</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 национальных целях и стратегических задачах развития Российской Федерации на период до 2024 года</w:t>
      </w:r>
      <w:r>
        <w:rPr>
          <w:rFonts w:ascii="Times New Roman" w:hAnsi="Times New Roman" w:cs="Times New Roman"/>
        </w:rPr>
        <w:t>»</w:t>
      </w:r>
      <w:r w:rsidRPr="00994ECC">
        <w:rPr>
          <w:rFonts w:ascii="Times New Roman" w:hAnsi="Times New Roman" w:cs="Times New Roman"/>
        </w:rPr>
        <w:t xml:space="preserve">, </w:t>
      </w:r>
      <w:hyperlink r:id="rId8" w:history="1">
        <w:r w:rsidRPr="00994ECC">
          <w:rPr>
            <w:rFonts w:ascii="Times New Roman" w:hAnsi="Times New Roman" w:cs="Times New Roman"/>
          </w:rPr>
          <w:t>постановлением</w:t>
        </w:r>
      </w:hyperlink>
      <w:r w:rsidRPr="00994ECC">
        <w:rPr>
          <w:rFonts w:ascii="Times New Roman" w:hAnsi="Times New Roman" w:cs="Times New Roman"/>
        </w:rPr>
        <w:t xml:space="preserve"> Правительства Российской Федерации от 26 декабря 2017 г. № 1640 </w:t>
      </w:r>
      <w:r>
        <w:rPr>
          <w:rFonts w:ascii="Times New Roman" w:hAnsi="Times New Roman" w:cs="Times New Roman"/>
        </w:rPr>
        <w:t>«</w:t>
      </w:r>
      <w:r w:rsidRPr="00994ECC">
        <w:rPr>
          <w:rFonts w:ascii="Times New Roman" w:hAnsi="Times New Roman" w:cs="Times New Roman"/>
        </w:rPr>
        <w:t xml:space="preserve">Об утверждении государственной программы Российской Федерации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w:t>
      </w:r>
      <w:hyperlink r:id="rId9" w:history="1">
        <w:r w:rsidRPr="00994ECC">
          <w:rPr>
            <w:rFonts w:ascii="Times New Roman" w:hAnsi="Times New Roman" w:cs="Times New Roman"/>
          </w:rPr>
          <w:t>Стратегией</w:t>
        </w:r>
      </w:hyperlink>
      <w:r w:rsidRPr="00994ECC">
        <w:rPr>
          <w:rFonts w:ascii="Times New Roman" w:hAnsi="Times New Roman" w:cs="Times New Roman"/>
        </w:rPr>
        <w:t xml:space="preserve"> социально-экономического развития Северо-Кавказского федерального округа до 2025 года, утвержденной распоряжением Правительства Российской Федерации от 6 сентября 2010 г. № 1485-р, </w:t>
      </w:r>
      <w:hyperlink r:id="rId10" w:history="1">
        <w:r w:rsidRPr="00994ECC">
          <w:rPr>
            <w:rFonts w:ascii="Times New Roman" w:hAnsi="Times New Roman" w:cs="Times New Roman"/>
          </w:rPr>
          <w:t>Стратегией</w:t>
        </w:r>
      </w:hyperlink>
      <w:r w:rsidRPr="00994ECC">
        <w:rPr>
          <w:rFonts w:ascii="Times New Roman" w:hAnsi="Times New Roman" w:cs="Times New Roman"/>
        </w:rPr>
        <w:t xml:space="preserve"> социально-экономического развития Ставропольского края до 2020 года и на период до 2025 года, утвержденной распоряжением Правительства Ставропольского края от 15 июля 2009 г. № 221-рп, и иными нормативными правовыми актами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К приоритетным направлениям реализации Программы относятся: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сфере организации оказания медицинской помощи гражданам на территории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развитие системы медицинской профилактики заболеваний на основе формирования здорового образа жизни населения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стандартизация лечебно-диагностического процесса, внедрение новых технологий диагностики и лечения;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укрепление здоровья населения Ставропольского края в результате повышения качества и доступности медицинской помощи;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развитие ранней диагностики заболеваний органов репродуктивной сферы у детей в возрасте 15 - 17 лет в рамках проведения профилактических осмотров;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реализация мероприятий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 xml:space="preserve">, паспорт которого </w:t>
      </w:r>
      <w:r w:rsidRPr="00994ECC">
        <w:rPr>
          <w:rFonts w:ascii="Times New Roman" w:hAnsi="Times New Roman" w:cs="Times New Roman"/>
        </w:rPr>
        <w:lastRenderedPageBreak/>
        <w:t>утвержден президиумом Совета при Президенте Российской Федерации по стратегическому развитию и национальным проектам (протокол от 3 сентября 2018 г. № 10), по развитию системы оказания первичной медико-санитарной помощи, развитию детского здравоохранения, снижению смертности от онкологических и сердечно-сосудистых заболеваний;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реализация мероприятий национального проекта </w:t>
      </w:r>
      <w:r>
        <w:rPr>
          <w:rFonts w:ascii="Times New Roman" w:hAnsi="Times New Roman" w:cs="Times New Roman"/>
        </w:rPr>
        <w:t>«</w:t>
      </w:r>
      <w:r w:rsidRPr="00994ECC">
        <w:rPr>
          <w:rFonts w:ascii="Times New Roman" w:hAnsi="Times New Roman" w:cs="Times New Roman"/>
        </w:rPr>
        <w:t>Демография</w:t>
      </w:r>
      <w:r>
        <w:rPr>
          <w:rFonts w:ascii="Times New Roman" w:hAnsi="Times New Roman" w:cs="Times New Roman"/>
        </w:rPr>
        <w:t>»</w:t>
      </w:r>
      <w:r w:rsidRPr="00994ECC">
        <w:rPr>
          <w:rFonts w:ascii="Times New Roman" w:hAnsi="Times New Roman" w:cs="Times New Roman"/>
        </w:rPr>
        <w:t>, паспорт которого утвержден президиумом Совета при Президенте Российской Федерации по стратегическому развитию и национальным проектам (протокол от 3 сентября 2018 г. № 10), по обеспечению системной поддержки и повышению качества жизни граждан старшего поколения;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развитие материально-технической базы детских поликлиник и детских поликлинических отделений медицинских организаций, детских больниц и медицинских организаций, оказывающих помощь женщинам в период беременности, родов и в послеродовом периоде и новорожденным, а также больным с онкологическими и сердечно-сосудистыми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сфере обеспечения населения Ставропольского края лекарственными препаратами и специализированными продуктами лечебного питания при лечении в амбулаторных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доступности лекарственного обеспечения, эффективности расходования средств, предназначенных для обеспечения отдельных категорий граждан;</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совершенствование контроля лекарственного обеспечения;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базирование лекарственного обеспечения на реальных возможностях федерального бюджета и краевого бюджета, исходя из государственных гарантий обеспечения граждан лекарственными препаратами для медицинского применения;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и функционирование в Ставропольском крае автоматизированной информационно-аналитической системы лекарственного обеспечения;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сфере кадрового обеспечения системы здравоохранения: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здравоохранения квалифицированными специалистами;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устранение кадрового дефицита в медицинских организациях, оказывающих первичную медико-санитарную помощь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квалификации медицинских работников в области перинатологии, неонатологии и педиатрии в симуляционных центрах;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дифференцированных мер социальной поддержки медицинских работников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сфере организации обязательного медицинского страхования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условий для получения населением Ставропольского края в полном объеме качественной медицинской помощи;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оптимизация финансового обеспечения территориальной программы обязательного медицинского страхования.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 учетом изложенных приоритетных направлений реализации Программы в сфере охраны здоровья граждан целями Программы являются: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доступности медицинской помощи населению Ставропольского края и повышение эффективности медицинских услуг, объемы, виды и качество которых должны соответствовать уровню заболеваемости и потребностям населения Ставропольского края, передовым достижениям медицинской науки;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обеспечение потребности отдельных категорий граждан в необходимых лекарственных препаратах, медицинских изделиях и специализированных продуктах лечебного питания;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системы здравоохранения высококвалифицированными специалистами, способными улучшить качество оказания медицинской помощи населению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реализация государственной политики в сфере обязательного медицинского страхования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Достижение целей Программы осуществляется путем решения задач и выполнения основных мероприятий следующих подпрограмм Программы, взаимосвязанных по срокам, ресурсам и исполнителям:</w:t>
      </w:r>
    </w:p>
    <w:p w:rsidR="00994ECC" w:rsidRPr="00994ECC" w:rsidRDefault="006846F5">
      <w:pPr>
        <w:pStyle w:val="ConsPlusNormal"/>
        <w:spacing w:before="220"/>
        <w:ind w:firstLine="540"/>
        <w:jc w:val="both"/>
        <w:rPr>
          <w:rFonts w:ascii="Times New Roman" w:hAnsi="Times New Roman" w:cs="Times New Roman"/>
        </w:rPr>
      </w:pPr>
      <w:hyperlink w:anchor="P30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оказания медицинской помощи, включая профилактику заболеваний и формирование здорового образа жизни</w:t>
      </w:r>
      <w:r w:rsidR="00994ECC">
        <w:rPr>
          <w:rFonts w:ascii="Times New Roman" w:hAnsi="Times New Roman" w:cs="Times New Roman"/>
        </w:rPr>
        <w:t>»</w:t>
      </w:r>
      <w:r w:rsidR="00994ECC" w:rsidRPr="00994ECC">
        <w:rPr>
          <w:rFonts w:ascii="Times New Roman" w:hAnsi="Times New Roman" w:cs="Times New Roman"/>
        </w:rPr>
        <w:t xml:space="preserve"> (приведена в приложении 1 к Программе);</w:t>
      </w:r>
    </w:p>
    <w:p w:rsidR="00994ECC" w:rsidRPr="00994ECC" w:rsidRDefault="006846F5">
      <w:pPr>
        <w:pStyle w:val="ConsPlusNormal"/>
        <w:spacing w:before="220"/>
        <w:ind w:firstLine="540"/>
        <w:jc w:val="both"/>
        <w:rPr>
          <w:rFonts w:ascii="Times New Roman" w:hAnsi="Times New Roman" w:cs="Times New Roman"/>
        </w:rPr>
      </w:pPr>
      <w:hyperlink w:anchor="P104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994ECC">
        <w:rPr>
          <w:rFonts w:ascii="Times New Roman" w:hAnsi="Times New Roman" w:cs="Times New Roman"/>
        </w:rPr>
        <w:t>»</w:t>
      </w:r>
      <w:r w:rsidR="00994ECC" w:rsidRPr="00994ECC">
        <w:rPr>
          <w:rFonts w:ascii="Times New Roman" w:hAnsi="Times New Roman" w:cs="Times New Roman"/>
        </w:rPr>
        <w:t xml:space="preserve"> (приведена в приложении 2 к Программе);</w:t>
      </w:r>
    </w:p>
    <w:p w:rsidR="00994ECC" w:rsidRPr="00994ECC" w:rsidRDefault="006846F5">
      <w:pPr>
        <w:pStyle w:val="ConsPlusNormal"/>
        <w:spacing w:before="220"/>
        <w:ind w:firstLine="540"/>
        <w:jc w:val="both"/>
        <w:rPr>
          <w:rFonts w:ascii="Times New Roman" w:hAnsi="Times New Roman" w:cs="Times New Roman"/>
        </w:rPr>
      </w:pPr>
      <w:hyperlink w:anchor="P1231"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Кадровое обеспечение системы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(приведена в приложении 3 к Программе);</w:t>
      </w:r>
    </w:p>
    <w:p w:rsidR="00994ECC" w:rsidRPr="00994ECC" w:rsidRDefault="006846F5">
      <w:pPr>
        <w:pStyle w:val="ConsPlusNormal"/>
        <w:spacing w:before="220"/>
        <w:ind w:firstLine="540"/>
        <w:jc w:val="both"/>
        <w:rPr>
          <w:rFonts w:ascii="Times New Roman" w:hAnsi="Times New Roman" w:cs="Times New Roman"/>
        </w:rPr>
      </w:pPr>
      <w:hyperlink w:anchor="P135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Организация обязательного медицинского страхования граждан Российской Федерации</w:t>
      </w:r>
      <w:r w:rsidR="00994ECC">
        <w:rPr>
          <w:rFonts w:ascii="Times New Roman" w:hAnsi="Times New Roman" w:cs="Times New Roman"/>
        </w:rPr>
        <w:t>»</w:t>
      </w:r>
      <w:r w:rsidR="00994ECC" w:rsidRPr="00994ECC">
        <w:rPr>
          <w:rFonts w:ascii="Times New Roman" w:hAnsi="Times New Roman" w:cs="Times New Roman"/>
        </w:rPr>
        <w:t xml:space="preserve"> (приведена в приложении 4 к Программе);</w:t>
      </w:r>
    </w:p>
    <w:p w:rsidR="00994ECC" w:rsidRPr="00994ECC" w:rsidRDefault="006846F5">
      <w:pPr>
        <w:pStyle w:val="ConsPlusNormal"/>
        <w:spacing w:before="220"/>
        <w:ind w:firstLine="540"/>
        <w:jc w:val="both"/>
        <w:rPr>
          <w:rFonts w:ascii="Times New Roman" w:hAnsi="Times New Roman" w:cs="Times New Roman"/>
        </w:rPr>
      </w:pPr>
      <w:hyperlink w:anchor="P151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 xml:space="preserve">Обеспечение реализации государственной программы Ставропольского края </w:t>
      </w:r>
      <w:r w:rsidR="00994ECC">
        <w:rPr>
          <w:rFonts w:ascii="Times New Roman" w:hAnsi="Times New Roman" w:cs="Times New Roman"/>
        </w:rPr>
        <w:t>«</w:t>
      </w:r>
      <w:r w:rsidR="00994ECC" w:rsidRPr="00994ECC">
        <w:rPr>
          <w:rFonts w:ascii="Times New Roman" w:hAnsi="Times New Roman" w:cs="Times New Roman"/>
        </w:rPr>
        <w:t>Развитие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и общепрограммные мероприятия</w:t>
      </w:r>
      <w:r w:rsidR="00994ECC">
        <w:rPr>
          <w:rFonts w:ascii="Times New Roman" w:hAnsi="Times New Roman" w:cs="Times New Roman"/>
        </w:rPr>
        <w:t>»</w:t>
      </w:r>
      <w:r w:rsidR="00994ECC" w:rsidRPr="00994ECC">
        <w:rPr>
          <w:rFonts w:ascii="Times New Roman" w:hAnsi="Times New Roman" w:cs="Times New Roman"/>
        </w:rPr>
        <w:t xml:space="preserve"> (приведена в приложении 5 к Программе).</w:t>
      </w:r>
    </w:p>
    <w:p w:rsidR="00994ECC" w:rsidRPr="00994ECC" w:rsidRDefault="006846F5">
      <w:pPr>
        <w:pStyle w:val="ConsPlusNormal"/>
        <w:spacing w:before="220"/>
        <w:ind w:firstLine="540"/>
        <w:jc w:val="both"/>
        <w:rPr>
          <w:rFonts w:ascii="Times New Roman" w:hAnsi="Times New Roman" w:cs="Times New Roman"/>
        </w:rPr>
      </w:pPr>
      <w:hyperlink w:anchor="P1563" w:history="1">
        <w:r w:rsidR="00994ECC" w:rsidRPr="00994ECC">
          <w:rPr>
            <w:rFonts w:ascii="Times New Roman" w:hAnsi="Times New Roman" w:cs="Times New Roman"/>
          </w:rPr>
          <w:t>Сведения</w:t>
        </w:r>
      </w:hyperlink>
      <w:r w:rsidR="00994ECC" w:rsidRPr="00994ECC">
        <w:rPr>
          <w:rFonts w:ascii="Times New Roman" w:hAnsi="Times New Roman" w:cs="Times New Roman"/>
        </w:rPr>
        <w:t xml:space="preserve"> об индикаторах достижения целей Программы и показателях решения задач подпрограмм Программы и их значениях приведены в приложении 6 к Программе.</w:t>
      </w:r>
    </w:p>
    <w:p w:rsidR="00994ECC" w:rsidRPr="00994ECC" w:rsidRDefault="006846F5">
      <w:pPr>
        <w:pStyle w:val="ConsPlusNormal"/>
        <w:spacing w:before="220"/>
        <w:ind w:firstLine="540"/>
        <w:jc w:val="both"/>
        <w:rPr>
          <w:rFonts w:ascii="Times New Roman" w:hAnsi="Times New Roman" w:cs="Times New Roman"/>
        </w:rPr>
      </w:pPr>
      <w:hyperlink w:anchor="P2742" w:history="1">
        <w:r w:rsidR="00994ECC" w:rsidRPr="00994ECC">
          <w:rPr>
            <w:rFonts w:ascii="Times New Roman" w:hAnsi="Times New Roman" w:cs="Times New Roman"/>
          </w:rPr>
          <w:t>Сведения</w:t>
        </w:r>
      </w:hyperlink>
      <w:r w:rsidR="00994ECC" w:rsidRPr="00994ECC">
        <w:rPr>
          <w:rFonts w:ascii="Times New Roman" w:hAnsi="Times New Roman" w:cs="Times New Roman"/>
        </w:rPr>
        <w:t xml:space="preserve"> о весовых коэффициентах, присвоенных целям Программы, задачам подпрограмм Программы, отражающих значимость (вес) цели Программы в достижении стратегических целей социально-экономического развития Ставропольского края в сравнении с другими целями Программы, влияющими на достижение тех же стратегических целей социально-экономического развития Ставропольского края, и задачи подпрограммы Программы в достижении цели Программы в сравнении (при наличии) с другими задачами подпрограммы Программы в достижении той же цели Программы, приведены в приложении 7 к Программе.</w:t>
      </w:r>
    </w:p>
    <w:p w:rsidR="00994ECC" w:rsidRPr="00994ECC" w:rsidRDefault="006846F5">
      <w:pPr>
        <w:pStyle w:val="ConsPlusNormal"/>
        <w:spacing w:before="220"/>
        <w:ind w:firstLine="540"/>
        <w:jc w:val="both"/>
        <w:rPr>
          <w:rFonts w:ascii="Times New Roman" w:hAnsi="Times New Roman" w:cs="Times New Roman"/>
        </w:rPr>
      </w:pPr>
      <w:hyperlink w:anchor="P2935" w:history="1">
        <w:r w:rsidR="00994ECC" w:rsidRPr="00994ECC">
          <w:rPr>
            <w:rFonts w:ascii="Times New Roman" w:hAnsi="Times New Roman" w:cs="Times New Roman"/>
          </w:rPr>
          <w:t>Перечень</w:t>
        </w:r>
      </w:hyperlink>
      <w:r w:rsidR="00994ECC" w:rsidRPr="00994ECC">
        <w:rPr>
          <w:rFonts w:ascii="Times New Roman" w:hAnsi="Times New Roman" w:cs="Times New Roman"/>
        </w:rPr>
        <w:t xml:space="preserve"> основных мероприятий подпрограмм Программы приведен в приложении 8 к Программе.</w:t>
      </w:r>
    </w:p>
    <w:p w:rsidR="00994ECC" w:rsidRPr="00994ECC" w:rsidRDefault="006846F5">
      <w:pPr>
        <w:pStyle w:val="ConsPlusNormal"/>
        <w:spacing w:before="220"/>
        <w:ind w:firstLine="540"/>
        <w:jc w:val="both"/>
        <w:rPr>
          <w:rFonts w:ascii="Times New Roman" w:hAnsi="Times New Roman" w:cs="Times New Roman"/>
        </w:rPr>
      </w:pPr>
      <w:hyperlink w:anchor="P3466" w:history="1">
        <w:r w:rsidR="00994ECC" w:rsidRPr="00994ECC">
          <w:rPr>
            <w:rFonts w:ascii="Times New Roman" w:hAnsi="Times New Roman" w:cs="Times New Roman"/>
          </w:rPr>
          <w:t>Объемы</w:t>
        </w:r>
      </w:hyperlink>
      <w:r w:rsidR="00994ECC" w:rsidRPr="00994ECC">
        <w:rPr>
          <w:rFonts w:ascii="Times New Roman" w:hAnsi="Times New Roman" w:cs="Times New Roman"/>
        </w:rPr>
        <w:t xml:space="preserve"> и источники финансового обеспечения Программы приведены в приложении 9 к Программе.</w:t>
      </w:r>
    </w:p>
    <w:p w:rsidR="00994ECC" w:rsidRPr="00994ECC" w:rsidRDefault="006846F5">
      <w:pPr>
        <w:pStyle w:val="ConsPlusNormal"/>
        <w:spacing w:before="220"/>
        <w:ind w:firstLine="540"/>
        <w:jc w:val="both"/>
        <w:rPr>
          <w:rFonts w:ascii="Times New Roman" w:hAnsi="Times New Roman" w:cs="Times New Roman"/>
        </w:rPr>
      </w:pPr>
      <w:hyperlink w:anchor="P7378" w:history="1">
        <w:r w:rsidR="00994ECC" w:rsidRPr="00994ECC">
          <w:rPr>
            <w:rFonts w:ascii="Times New Roman" w:hAnsi="Times New Roman" w:cs="Times New Roman"/>
          </w:rPr>
          <w:t>Порядок</w:t>
        </w:r>
      </w:hyperlink>
      <w:r w:rsidR="00994ECC" w:rsidRPr="00994ECC">
        <w:rPr>
          <w:rFonts w:ascii="Times New Roman" w:hAnsi="Times New Roman" w:cs="Times New Roman"/>
        </w:rPr>
        <w:t xml:space="preserve"> финансового обеспечения оказания высокотехнологичной медицинской помощи, не включенной в базовую программу обязательного медицинского страхования, медицинскими организациями государственной системы здравоохранения Ставропольского края приведен в приложении 10 к Программе.</w:t>
      </w:r>
    </w:p>
    <w:p w:rsidR="00994ECC" w:rsidRPr="00994ECC" w:rsidRDefault="006846F5">
      <w:pPr>
        <w:pStyle w:val="ConsPlusNormal"/>
        <w:spacing w:before="220"/>
        <w:ind w:firstLine="540"/>
        <w:jc w:val="both"/>
        <w:rPr>
          <w:rFonts w:ascii="Times New Roman" w:hAnsi="Times New Roman" w:cs="Times New Roman"/>
        </w:rPr>
      </w:pPr>
      <w:hyperlink w:anchor="P7408" w:history="1">
        <w:r w:rsidR="00994ECC" w:rsidRPr="00994ECC">
          <w:rPr>
            <w:rFonts w:ascii="Times New Roman" w:hAnsi="Times New Roman" w:cs="Times New Roman"/>
          </w:rPr>
          <w:t>Перечень</w:t>
        </w:r>
      </w:hyperlink>
      <w:r w:rsidR="00994ECC" w:rsidRPr="00994ECC">
        <w:rPr>
          <w:rFonts w:ascii="Times New Roman" w:hAnsi="Times New Roman" w:cs="Times New Roman"/>
        </w:rPr>
        <w:t xml:space="preserve"> медицинских организаций государственной системы здравоохранения Ставропольского края, участвующих в реализации ведомственной целевой программы </w:t>
      </w:r>
      <w:r w:rsidR="00994ECC">
        <w:rPr>
          <w:rFonts w:ascii="Times New Roman" w:hAnsi="Times New Roman" w:cs="Times New Roman"/>
        </w:rPr>
        <w:t>«</w:t>
      </w:r>
      <w:r w:rsidR="00994ECC" w:rsidRPr="00994ECC">
        <w:rPr>
          <w:rFonts w:ascii="Times New Roman" w:hAnsi="Times New Roman" w:cs="Times New Roman"/>
        </w:rPr>
        <w:t>Развитие материально-технической базы детских поликлиник и детских поликлинических отделений медицинских организаций на 2018 - 2020 годы</w:t>
      </w:r>
      <w:r w:rsidR="00994ECC">
        <w:rPr>
          <w:rFonts w:ascii="Times New Roman" w:hAnsi="Times New Roman" w:cs="Times New Roman"/>
        </w:rPr>
        <w:t>»</w:t>
      </w:r>
      <w:r w:rsidR="00994ECC" w:rsidRPr="00994ECC">
        <w:rPr>
          <w:rFonts w:ascii="Times New Roman" w:hAnsi="Times New Roman" w:cs="Times New Roman"/>
        </w:rPr>
        <w:t xml:space="preserve"> &lt;*&gt;, приведен в приложении 11 к Программе.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 xml:space="preserve">&lt;*&gt; Ведомственная целевая </w:t>
      </w:r>
      <w:hyperlink r:id="rId11" w:history="1">
        <w:r w:rsidRPr="00994ECC">
          <w:rPr>
            <w:rFonts w:ascii="Times New Roman" w:hAnsi="Times New Roman" w:cs="Times New Roman"/>
          </w:rPr>
          <w:t>программа</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Развитие материально-технической базы детских поликлиник и детских поликлинических отделений медицинских организаций на 2018 - 2020 годы</w:t>
      </w:r>
      <w:r>
        <w:rPr>
          <w:rFonts w:ascii="Times New Roman" w:hAnsi="Times New Roman" w:cs="Times New Roman"/>
        </w:rPr>
        <w:t>»</w:t>
      </w:r>
      <w:r w:rsidRPr="00994ECC">
        <w:rPr>
          <w:rFonts w:ascii="Times New Roman" w:hAnsi="Times New Roman" w:cs="Times New Roman"/>
        </w:rPr>
        <w:t xml:space="preserve"> утверждена приказом министерства здравоохранения Ставропольского края от 22 июня 2018 г. № 01-05/584.</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1</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2" w:name="P306"/>
      <w:bookmarkEnd w:id="2"/>
      <w:r w:rsidRPr="00994ECC">
        <w:rPr>
          <w:rFonts w:ascii="Times New Roman" w:hAnsi="Times New Roman" w:cs="Times New Roman"/>
        </w:rPr>
        <w:t>ПОДПРОГРАММА</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СОВЕРШЕНСТВОВАНИЕ ОКАЗАНИЯ МЕДИЦИНСКОЙ ПОМОЩИ, ВКЛЮЧАЯ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ПРОФИЛАКТИКУ ЗАБОЛЕВАНИЙ И ФОРМИРОВАНИЕ ЗДОРОВОГО ОБРАЗА</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ЖИЗНИ</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ПАСПОРТ</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ПОДПРОГРАММЫ </w:t>
      </w:r>
      <w:r>
        <w:rPr>
          <w:rFonts w:ascii="Times New Roman" w:hAnsi="Times New Roman" w:cs="Times New Roman"/>
        </w:rPr>
        <w:t>«</w:t>
      </w:r>
      <w:r w:rsidRPr="00994ECC">
        <w:rPr>
          <w:rFonts w:ascii="Times New Roman" w:hAnsi="Times New Roman" w:cs="Times New Roman"/>
        </w:rPr>
        <w:t>СОВЕРШЕНСТВОВАНИЕ ОКАЗАНИЯ МЕДИЦИНСКОЙ ПОМОЩИ,</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ВКЛЮЧАЯ ПРОФИЛАКТИКУ ЗАБОЛЕВАНИЙ И ФОРМИРОВАНИЕ ЗДОРОВОГО</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ОБРАЗА ЖИЗНИ</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69"/>
      </w:tblGrid>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Наименование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подпрограмма </w:t>
            </w:r>
            <w:r>
              <w:rPr>
                <w:rFonts w:ascii="Times New Roman" w:hAnsi="Times New Roman" w:cs="Times New Roman"/>
              </w:rPr>
              <w:t>«</w:t>
            </w:r>
            <w:r w:rsidRPr="00994ECC">
              <w:rPr>
                <w:rFonts w:ascii="Times New Roman" w:hAnsi="Times New Roman" w:cs="Times New Roman"/>
              </w:rPr>
              <w:t>Совершенствование оказания медицинской помощи, включая профилактику заболеваний и формирование здорового образа жизни</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(далее соответственно - Подпрограмма, Программа)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Ответственный исполнитель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здравоохранения Ставропольского края (далее - минздрав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Соисполнители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образования Ставропольского края (далее - минобразования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строительства и архитектуры Ставропольского края (далее - минстрой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труда и социальной защиты населения Ставропольского края (далее - минсоцзащиты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Участники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медицинские организации государственной системы здравоохранения Ставропольского края (далее - медицинские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государственное учреждение </w:t>
            </w:r>
            <w:r>
              <w:rPr>
                <w:rFonts w:ascii="Times New Roman" w:hAnsi="Times New Roman" w:cs="Times New Roman"/>
              </w:rPr>
              <w:t>«</w:t>
            </w:r>
            <w:r w:rsidRPr="00994ECC">
              <w:rPr>
                <w:rFonts w:ascii="Times New Roman" w:hAnsi="Times New Roman" w:cs="Times New Roman"/>
              </w:rPr>
              <w:t>Ставропольское региональное отделение Фонда социального страхования Российской Федерации</w:t>
            </w:r>
            <w:r>
              <w:rPr>
                <w:rFonts w:ascii="Times New Roman" w:hAnsi="Times New Roman" w:cs="Times New Roman"/>
              </w:rPr>
              <w:t>»</w:t>
            </w:r>
            <w:r w:rsidRPr="00994ECC">
              <w:rPr>
                <w:rFonts w:ascii="Times New Roman" w:hAnsi="Times New Roman" w:cs="Times New Roman"/>
              </w:rPr>
              <w:t xml:space="preserve"> (далее - государственный внебюджетный фонд);</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социально ориентированные некоммерческие организации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Задачи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развитие системы медицинской профилактики заболеваний и формирование здорового образа жизни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совершенствование оказания первичной медико-санитарной помощи населению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эффективности оказания специализированной медицинской помощи и скорой, в том числе скорой специализированной, медицинской помощи, медицинской эвакуации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внедрение инновационных медицинских технологий в медицинских организациях;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развитие службы крови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своевременности и качества оказания медико-санитарной помощи населению Ставропольского края при возникновении чрезвычайных ситуаций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совершенствование медицинской реабилитации, восстановительного лечения и системы санаторно-курортного лечения населения Ставропольского края, в том числе детей;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создание эффективно функционирующей службы паллиативной медицинской помощи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системная поддержка и повышение качества жизни граждан старшего поколения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укрепление материально-технической базы медицинских организаций;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развитие современных информационных и коммуникационных технологий в сфере здравоохранения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Показатели решения задач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граждан, приверженных здоровому образу жизни, в общей численности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работы по обеспечению мероприятий, направленных на охрану и укрепление здоровья, в рамках выполнения медицинскими организациями государственного задания на оказание государственных услуг (выполнение работ), утверждаемого минздравом края (далее соответственно - государственное задание, выполнение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категорий граждан, подлежащих обязательной вакцинации, в рамках календаря профилактических прививок по эпидемическим показаниям;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уровень информированности населения Ставропольского края в возрасте 18 - 49 лет по вопросам предупреждения распространения хронического заболевания, вызываемого </w:t>
            </w:r>
            <w:r w:rsidRPr="00994ECC">
              <w:rPr>
                <w:rFonts w:ascii="Times New Roman" w:hAnsi="Times New Roman" w:cs="Times New Roman"/>
              </w:rPr>
              <w:lastRenderedPageBreak/>
              <w:t>вирусом иммунодефицита человека (далее - ВИЧ-инфекция);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охват пар </w:t>
            </w:r>
            <w:r>
              <w:rPr>
                <w:rFonts w:ascii="Times New Roman" w:hAnsi="Times New Roman" w:cs="Times New Roman"/>
              </w:rPr>
              <w:t>«</w:t>
            </w:r>
            <w:r w:rsidRPr="00994ECC">
              <w:rPr>
                <w:rFonts w:ascii="Times New Roman" w:hAnsi="Times New Roman" w:cs="Times New Roman"/>
              </w:rPr>
              <w:t>мать - дитя</w:t>
            </w:r>
            <w:r>
              <w:rPr>
                <w:rFonts w:ascii="Times New Roman" w:hAnsi="Times New Roman" w:cs="Times New Roman"/>
              </w:rPr>
              <w:t>»</w:t>
            </w:r>
            <w:r w:rsidRPr="00994ECC">
              <w:rPr>
                <w:rFonts w:ascii="Times New Roman" w:hAnsi="Times New Roman" w:cs="Times New Roman"/>
              </w:rPr>
              <w:t xml:space="preserve"> химиопрофилактикой передачи ВИЧ-инфекции от матери ребенку во время беременности, родов и послеродовой период в соответствии с действующими стандартами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новорожденных детей химиопрофилактикой передачи ВИЧ-инфекции от матери;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лиц, зараженных вирусом иммунодефицита человека (далее - ВИЧ-инфицированные), в том числе вирусами гепатитов B и C, состоящих на диспансерном учете в Ставропольском крае, в общей численности выявленных ВИЧ-инфицированных, в том числе зараженных вирусами гепатитов B и C,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ВИЧ-инфицированных, получающих антиретровирусную терапию, в общей численности ВИЧ-инфицированных, состоящих на диспансерном учете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больных алкоголизмом, находящихся в ремиссии более двух лет, на 100 больных алкоголизмом среднегодового контингента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больных наркоманией, находящихся в ремиссии более двух лет, на 100 больных наркоманией среднегодового контингента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зарегистрированных больных с диагнозом, установленным впервые в жизни, - активный туберкулез - на 100 тыс.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объем государственной услуги по первичной амбулаторной медико-санитарной помощи, не включенной в базовую программу обязательного медицинского страхования (далее - программа медицинского страхования), в части диагностики и лечения по профилю </w:t>
            </w:r>
            <w:r>
              <w:rPr>
                <w:rFonts w:ascii="Times New Roman" w:hAnsi="Times New Roman" w:cs="Times New Roman"/>
              </w:rPr>
              <w:t>«</w:t>
            </w:r>
            <w:r w:rsidRPr="00994ECC">
              <w:rPr>
                <w:rFonts w:ascii="Times New Roman" w:hAnsi="Times New Roman" w:cs="Times New Roman"/>
              </w:rPr>
              <w:t>ВИЧ-инфекция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первичной амбулаторной медико-санитарной помощи, не включенной в программу медицинского страхования, в части профилактики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объем государственных услуг по первичной амбулаторной медико-санитарной помощи, не включенной в программу медицинского страхования, в части диагностики и лечения по специальностям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объем государственной услуги по первичной амбулаторной медико-санитарной помощи в части </w:t>
            </w:r>
            <w:r w:rsidRPr="00994ECC">
              <w:rPr>
                <w:rFonts w:ascii="Times New Roman" w:hAnsi="Times New Roman" w:cs="Times New Roman"/>
              </w:rPr>
              <w:lastRenderedPageBreak/>
              <w:t>проведения углубленных медицинских обследований спортсменов субъекта Российской Федерации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амбулаторной медицинской (в том числе психиатрической), социальной и психолого-педагогической помощи детям, находящимся в трудной жизненной ситуации,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медицинской помощи в экстренной форме незастрахованным гражданам в системе обязательного медицинского страхования в амбулаторных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объем государственных услуг по первичной медико-санитарной помощи, не включенной в программу медицинского страхования, в части диагностики и лечения по профилям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работы по психиатрическому освидетельствованию в амбулаторных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работы по проведению судебно-психиатрической экспертизы в амбулаторных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населения Ставропольского края медицинским освидетельствованием на ВИЧ-инфекцию;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населения Ставропольского края профилактическими осмотрами на туберкулез;</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больных наркологическими расстройствами, повторно госпитализированных в течение года, в общей численности госпитализированных больных наркологическими расстройствами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больных психическими расстройствами, повторно госпитализированных в течение года, в общей численности госпитализированных больных психическими расстройствами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заболеваемость населения Ставропольского края сифилисом на 100 тыс.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смертность населения Ставропольского края от заболеваемости туберкулезом на 100 тыс.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объем государственных услуг по специализированной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оказываемой в дневных стационарах, в рамках выполнения </w:t>
            </w:r>
            <w:r w:rsidRPr="00994ECC">
              <w:rPr>
                <w:rFonts w:ascii="Times New Roman" w:hAnsi="Times New Roman" w:cs="Times New Roman"/>
              </w:rPr>
              <w:lastRenderedPageBreak/>
              <w:t>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объем государственных услуг по специализированной стационарной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дерматовенерология (в части венерологии)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психиатрия-наркология (в части наркологии)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медицинской помощи в экстренной форме незастрахованным гражданам в системе обязательного медицинского страхования в стационарных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работы по психиатрическому освидетельствованию в стационарных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работы по проведению судебно-медицинской экспертизы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работы по проведению судебно-психиатрической экспертизы в стационарных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государственных услуг по скорой, в том числе скорой специализированной, медицинской помощи (включая медицинскую эвакуацию), не включенной в программу медицинского страхования и включенной в программу медицинского страхования (в части незастрахованных граждан по обязательному медицинскому страхованию), вне медицинской организации, а также оказанию медицинской помощи при чрезвычайных ситуациях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трансплантированных органов из числа заготовленных для трансплантации;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выполнение планового объема высокотехнологичной медицинской помощи, не включенной в программу медицинского страхования, определяемого количеством человек, получивших высокотехнологичную медицинскую помощь в медицинских организациях;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работы по заготовке, хранению, транспортировке и обеспечению безопасности донорской крови и ее компонентов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количество мероприятий, направленных на обеспечение готовности медицинских организаций к своевременному и эффективному оказанию медицинской помощи, ликвидации эпидемических очагов при стихийных бедствиях, авариях, катастрофах и эпидемиях и </w:t>
            </w:r>
            <w:r w:rsidRPr="00994ECC">
              <w:rPr>
                <w:rFonts w:ascii="Times New Roman" w:hAnsi="Times New Roman" w:cs="Times New Roman"/>
              </w:rPr>
              <w:lastRenderedPageBreak/>
              <w:t>ликвидации медико-санитарных последствий чрезвычайных ситуаций в Российской Федерации и за рубежом;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средний многолетний уровень инфекционной заболеваемости населения Ставропольского края на 100 тыс.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восстановительным лечением пациентов в Ставропольском крае из числа нуждающихся;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охват реабилитационной медицинской помощью пациентов в Ставропольском крае из числа нуждающихся;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объем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специальности </w:t>
            </w:r>
            <w:r>
              <w:rPr>
                <w:rFonts w:ascii="Times New Roman" w:hAnsi="Times New Roman" w:cs="Times New Roman"/>
              </w:rPr>
              <w:t>«</w:t>
            </w:r>
            <w:r w:rsidRPr="00994ECC">
              <w:rPr>
                <w:rFonts w:ascii="Times New Roman" w:hAnsi="Times New Roman" w:cs="Times New Roman"/>
              </w:rPr>
              <w:t>медицинская реабилитация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медицинской реабилитации при заболеваниях, не входящих в программу медицинского страхования, в амбулаторных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медицинской реабилитации при заболеваниях, не входящих в программу медицинского страхования, в условиях дневного стационара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медицинской реабилитации при заболеваниях, не входящих в программу медицинского страхования, в стационарных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санаторно-курортному лечению с заболеваниями костно-мышечной системы и соединительной ткани в стационарных условиях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обеспеченность паллиативными койками и койками сестринского ухода для оказания паллиативной помощи взрослым на 100 тыс. взрослого населения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паллиативной амбулаторной медицинской помощи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государственной услуги по паллиативной стационарной медицинской помощи в рамках выполнения государственного задания;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охват вакцинацией против пневмококковой инфекции граждан старше трудоспособного возраста из групп риска, проживающих в организациях социального обслуживания на территории Ставропольского края, в общей численности </w:t>
            </w:r>
            <w:r w:rsidRPr="00994ECC">
              <w:rPr>
                <w:rFonts w:ascii="Times New Roman" w:hAnsi="Times New Roman" w:cs="Times New Roman"/>
              </w:rPr>
              <w:lastRenderedPageBreak/>
              <w:t>указанных граждан, подлежащих иммунизации;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введение в эксплуатацию объектов здравоохранения государственной собственности Ставропольского края в соответствии с краевой адресной инвестиционной программой, ежегодно утверждаемой Правительством Ставропольского края на очередной финансовый год (далее соответственно - объекты здравоохранения края, краевая инвестиционная программа);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медицинских организаций, в которых планируется проведение капитального ремонта и приобретение основных средств (автомобильный транспорт, оборудование, производственный и хозяйственный инвентарь);</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пациентов, дополнительно эвакуированных с применением санитарной авиации, в целях оказания скорой специализированной медицинской помощи;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населенных пунктов Ставропольского края с численностью населения свыше 100 человек, по данным геоинформационной системы Министерства здравоохранения Российской Федерации (далее - Минздрав России), находящихся вне зоны доступности от медицинской организации или ее структурного подразделения, оказывающих первичную медико-санитарную помощь;</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созданных новых фельдшерско-акушерских пунктов для населенных пунктов Ставропольского края с численностью населения от 101 до 2000 человек;</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приобретенных передвижных медицинских флюорографических и маммографических комплексов для оказания медицинской помощи жителям населенных пунктов Ставропольского края с численностью населения до 100 человек;</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медицинских организаций, оказывающих медицинскую помощь больным с сердечно-сосудистыми заболеваниями, в которых планируется оснащение оборудованием регионального сосудистого центра и первичных сосудистых отделений;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медицинских организаций, оказывающих медицинскую помощь больным с онкологическими заболеваниями, в которых планируется переоснащение медицинским оборудованием;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количество медицинских организаций, оказывающих медицинскую помощь детям, в которых планируется приобретение основных средств;</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доля медицинских организаций, оказывающих первичную медико-санитарную помощь, внедривших медицинские информационные системы, перешедших на ведение медицинской документации в электронном виде и </w:t>
            </w:r>
            <w:r w:rsidRPr="00994ECC">
              <w:rPr>
                <w:rFonts w:ascii="Times New Roman" w:hAnsi="Times New Roman" w:cs="Times New Roman"/>
              </w:rPr>
              <w:lastRenderedPageBreak/>
              <w:t>участвующих в электронном медицинском документообороте, в общем количестве медицинских организаций;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доля медицинских организаций и их структурных подразделений (включая фельдшерские и фельдшерско-акушерские пункты, подключенные к информационно-телекоммуникационной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(далее - сеть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оказывающих медицинскую помощь, подключенных к государственной информационной системе в сфере здравоохранения Ставропольского края, соответствующей требованиям Минздрава России, в общем количестве медицинских организаций и их структурных подразделений (включая фельдшерские и фельдшерско-акушерские пункты, подключенные к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оказывающих медицинскую помощь</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Сроки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2019 - 2024 годы</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Объемы и источники финансового обеспечения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финансового обеспечения Подпрограммы составит 43912354,55 тыс. рублей, в том числе по источникам финансового обеспечения: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бюджет Ставропольского края (далее - краевой бюджет) - 38014837,41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- 7700817,84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- 8627815,70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- 8052339,84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- 4569705,01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- 4532079,51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- 4532079,51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- 2727939,14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- 1540817,29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- 538512,40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- 648609,45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средства участников Подпрограммы - 3169578,00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- 521534,10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- 525052,10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- 527462,10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- 527924,20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- 536239,50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- 531366,00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Ожидаемые конечные результаты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граждан, приверженных здоровому образу жизни, в общей численности населения Ставропольского края до 60,0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объема работы по обеспечению мероприятий, направленных на охрану и укрепление здоровья, в рамках выполнения государственного задания до 104 мероприятий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обеспечение охвата категорий граждан, подлежащих обязательной вакцинации, в рамках календаря профилактических прививок по эпидемическим показаниям на уровне 95,0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уровня информированности населения Ставропольского края в возрасте 18 - 49 лет по вопросам предупреждения распространения хронического заболевания, вызываемого ВИЧ-инфекцией, до 93,0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увеличение охвата пар </w:t>
            </w:r>
            <w:r>
              <w:rPr>
                <w:rFonts w:ascii="Times New Roman" w:hAnsi="Times New Roman" w:cs="Times New Roman"/>
              </w:rPr>
              <w:t>«</w:t>
            </w:r>
            <w:r w:rsidRPr="00994ECC">
              <w:rPr>
                <w:rFonts w:ascii="Times New Roman" w:hAnsi="Times New Roman" w:cs="Times New Roman"/>
              </w:rPr>
              <w:t>мать - дитя</w:t>
            </w:r>
            <w:r>
              <w:rPr>
                <w:rFonts w:ascii="Times New Roman" w:hAnsi="Times New Roman" w:cs="Times New Roman"/>
              </w:rPr>
              <w:t>»</w:t>
            </w:r>
            <w:r w:rsidRPr="00994ECC">
              <w:rPr>
                <w:rFonts w:ascii="Times New Roman" w:hAnsi="Times New Roman" w:cs="Times New Roman"/>
              </w:rPr>
              <w:t xml:space="preserve"> химиопрофилактикой передачи ВИЧ-инфекции от матери ребенку во время беременности, родов и послеродовой период в соответствии с действующими стандартами в Ставропольском крае до 98,6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охвата новорожденных детей химиопрофилактикой передачи ВИЧ-инфекции от матери до 99,9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ВИЧ-инфицированных, в том числе зараженных вирусами гепатитов B и C, состоящих на диспансерном учете в Ставропольском крае, в общей численности выявленных ВИЧ-инфицированных, в том числе зараженных вирусами гепатитов B и C, в Ставропольском крае до 90,0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доли ВИЧ-инфицированных, получающих антиретровирусную терапию, в общей численности ВИЧ-инфицированных, состоящих на диспансерном учете в Ставропольском крае, не ниже 60,0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числа больных алкоголизмом, находящихся в ремиссии более двух лет, на 100 больных алкоголизмом среднегодового контингента в Ставропольском крае до 12,1 человека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числа больных наркоманией, находящихся в ремиссии более двух лет, на 100 больных наркоманией среднегодового контингента в Ставропольском крае до 12,5 человека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снижение количества зарегистрированных больных с диагнозом, установленным впервые в жизни, - активный </w:t>
            </w:r>
            <w:r w:rsidRPr="00994ECC">
              <w:rPr>
                <w:rFonts w:ascii="Times New Roman" w:hAnsi="Times New Roman" w:cs="Times New Roman"/>
              </w:rPr>
              <w:lastRenderedPageBreak/>
              <w:t>туберкулез - на 100 тыс. населения Ставропольского края до 36,2 человека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профилю </w:t>
            </w:r>
            <w:r>
              <w:rPr>
                <w:rFonts w:ascii="Times New Roman" w:hAnsi="Times New Roman" w:cs="Times New Roman"/>
              </w:rPr>
              <w:t>«</w:t>
            </w:r>
            <w:r w:rsidRPr="00994ECC">
              <w:rPr>
                <w:rFonts w:ascii="Times New Roman" w:hAnsi="Times New Roman" w:cs="Times New Roman"/>
              </w:rPr>
              <w:t>ВИЧ-инфекция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на уровне 29,7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первичной амбулаторной медико-санитарной помощи, не включенной в программу медицинского страхования, в части профилактики в рамках выполнения государственного задания на уровне 637,0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первичной амбулаторной медико-санитарной помощи, не включенной в программу медицинского страхования, в части диагностики и лечения по специальностям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на уровне 1085,5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первичной амбулаторной медико-санитарной помощи в части проведения углубленных медицинских обследований спортсменов субъекта Российской Федерации в рамках выполнения государственного задания в количестве 13,4 тыс. человек;</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амбулаторной медицинской (в том числе психиатрической), социальной и психолого-педагогической помощи детям, находящимся в трудной жизненной ситуации, в рамках выполнения государственного задания на уровне 55,9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помощи в экстренной форме незастрахованным гражданам в системе обязательного медицинского страхования в амбулаторных условиях в рамках выполнения государственного задания на уровне 15,0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первичной медико-санитарной помощи, не включенной в программу медицинского страхования, в части диагностики и лечения по профилям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 в рамках выполнения государственного задания в количестве 3,0 тыс. случаев лечения;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работы по психиатрическому освидетельствованию в </w:t>
            </w:r>
            <w:r w:rsidRPr="00994ECC">
              <w:rPr>
                <w:rFonts w:ascii="Times New Roman" w:hAnsi="Times New Roman" w:cs="Times New Roman"/>
              </w:rPr>
              <w:lastRenderedPageBreak/>
              <w:t>амбулаторных условиях в рамках выполнения государственного задания в количестве 2,6 тыс. освидетельствований;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проведению судебно-психиатрической экспертизы в амбулаторных условиях в рамках выполнения государственного задания в количестве 2,0 тыс. экспертиз;</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ежегодный (с 2019 по 2024 год) охват населения Ставропольского края медицинским освидетельствованием на ВИЧ-инфекцию не ниже 24,0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охвата населения Ставропольского края профилактическими осмотрами на туберкулез до 81,3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доли больных наркологическими расстройствами, повторно госпитализированных в течение года, в общей численности госпитализированных больных наркологическими расстройствами в Ставропольском крае до 25,8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снижение доли больных психическими расстройствами, повторно госпитализированных в течение года, в общей численности госпитализированных больных психическими расстройствами в Ставропольском крае до 13,1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заболеваемости населения Ставропольского края сифилисом на 100 тыс. населения Ставропольского края не выше 12,7 случая;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показателя смертности населения Ставропольского края от заболеваемости туберкулезом на 100 тыс. населения Ставропольского края не выше 4,8 случая;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специализированной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 в рамках выполнения государственного задания в количестве 2,7 тыс. случаев лечения;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специализированной стационарной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дерматовенерология (в части венерологии)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психиатрия-наркология (в части наркологии)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в количестве 21,8 тыс. случаев </w:t>
            </w:r>
            <w:r w:rsidRPr="00994ECC">
              <w:rPr>
                <w:rFonts w:ascii="Times New Roman" w:hAnsi="Times New Roman" w:cs="Times New Roman"/>
              </w:rPr>
              <w:lastRenderedPageBreak/>
              <w:t>госпитализаций;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помощи в экстренной форме незастрахованным гражданам в системе обязательного медицинского страхования в стационарных условиях в рамках выполнения государственного задания в количестве 4,3 тыс. случаев госпитализаций;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психиатрическому освидетельствованию в стационарных условиях в рамках выполнения государственного задания в количестве 0,6 тыс. освидетельствований;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проведению судебно-медицинской экспертизы в рамках выполнения государственного задания в количестве 79,3 тыс. экспертиз;</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проведению судебно-психиатрической экспертизы в стационарных условиях в рамках выполнения государственного задания в количестве 0,3 тыс. экспертиз;</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уменьшение объема государственных услуг по скорой, в том числе скорой специализированной, медицинской помощи (включая медицинскую эвакуацию), не включенной в программу медицинского страхования и включенной в программу медицинского страхования (в части незастрахованных граждан по обязательному медицинскому страхованию), вне медицинской организации, а также оказанию медицинской помощи при чрезвычайных ситуациях в рамках выполнения государственного задания до 56,1 тыс. пациентов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доли трансплантированных органов из числа заготовленных для трансплантации в Ставропольском крае на уровне 100,0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выполнение планового объема высокотехнологичной медицинской помощи, не включенной в программу медицинского страхования, определяемого количеством человек, получивших высокотехнологичную медицинскую помощь в медицинских организациях, не ниже 95,0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выполнение объема работы по заготовке, хранению, транспортировке и обеспечению безопасности донорской крови и ее компонентов в рамках выполнения государственного задания в количестве 25286 литров цельной донорской крови;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проведение не менее 67 мероприятий, направленных на обеспечение готовности медицинских организаций к своевременному и </w:t>
            </w:r>
            <w:r w:rsidRPr="00994ECC">
              <w:rPr>
                <w:rFonts w:ascii="Times New Roman" w:hAnsi="Times New Roman" w:cs="Times New Roman"/>
              </w:rPr>
              <w:lastRenderedPageBreak/>
              <w:t>эффективному оказанию медицинской помощи, ликвидации эпидемических очагов при стихийных бедствиях, авариях, катастрофах и эпидемиях и ликвидации медико-санитарных последствий чрезвычайных ситуаций в Российской Федерации и за рубежом;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среднего многолетнего уровня инфекционной заболеваемости населения Ставропольского края на 100 тыс. населения Ставропольского края не выше 20,0 тыс. случаев;</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охвата восстановительным лечением пациентов в Ставропольском крае из числа нуждающихся до 46,0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охвата реабилитационной медицинской помощью пациентов в Ставропольском крае из числа нуждающихся до 25,0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специальности </w:t>
            </w:r>
            <w:r>
              <w:rPr>
                <w:rFonts w:ascii="Times New Roman" w:hAnsi="Times New Roman" w:cs="Times New Roman"/>
              </w:rPr>
              <w:t>«</w:t>
            </w:r>
            <w:r w:rsidRPr="00994ECC">
              <w:rPr>
                <w:rFonts w:ascii="Times New Roman" w:hAnsi="Times New Roman" w:cs="Times New Roman"/>
              </w:rPr>
              <w:t>медицинская реабилитация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на уровне 40,8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реабилитации при заболеваниях, не входящих в программу медицинского страхования, в амбулаторных условиях в рамках выполнения государственного задания на уровне 9,0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реабилитации при заболеваниях, не входящих в программу медицинского страхования, в условиях дневного стационара в рамках выполнения государственного задания в количестве 8,7 тыс. пациенто-дней;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реабилитации при заболеваниях, не входящих в программу медицинского страхования, в стационарных условиях в рамках выполнения государственного задания в количестве 1,8 тыс. случаев госпитализаций;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санаторно-курортному лечению с заболеваниями костно-мышечной системы и соединительной ткани в стационарных условиях в рамках выполнения государственного задания в количестве 20,8 тыс. койко-дней;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увеличение уровня обеспеченности паллиативными койками и койками сестринского ухода для оказания </w:t>
            </w:r>
            <w:r w:rsidRPr="00994ECC">
              <w:rPr>
                <w:rFonts w:ascii="Times New Roman" w:hAnsi="Times New Roman" w:cs="Times New Roman"/>
              </w:rPr>
              <w:lastRenderedPageBreak/>
              <w:t>паллиативной помощи взрослым на 100 тыс. взрослого населения Ставропольского края до 10,0 койки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паллиативной амбулаторной медицинской помощи в рамках выполнения государственного задания на уровне 126,1 тыс. посещений;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объема государственной услуги по паллиативной стационарной медицинской помощи в рамках выполнения государственного задания до 81,3 тыс. койко-дней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охвата вакцинацией против пневмококковой инфекции граждан старше трудоспособного возраста из групп риска, проживающих в организациях социального обслуживания на территории Ставропольского края, в общей численности указанных граждан, подлежащих иммунизации, до 83,0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введение в эксплуатацию объектов здравоохранения края в соответствии с краевой инвестиционной программой;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проведение капитального ремонта и приобретение основных средств (автомобильный транспорт, оборудование, производственный и хозяйственный инвентарь) в 21 медицинской организации в 2019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2020 по 2024 год) проведение капитального ремонта и приобретение основных средств (автомобильный транспорт, оборудование, производственный и хозяйственный инвентарь) не менее чем в 45 медицинских организациях;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числа пациентов, дополнительно эвакуированных с применением санитарной авиации, и в целях оказания скорой специализированной медицинской помощи (ежегодно) до 188,0 человека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отсутствие населенных пунктов Ставропольского края с численностью населения свыше 100 человек, по данным геоинформационной системы Минздрава России, находящихся вне зоны доступности от медицинской организации или ее структурного подразделения, оказывающих первичную медико-санитарную помощь;</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создание 6 новых фельдшерско-акушерских пунктов для населенных пунктов Ставропольского края с численностью населения от 101 до 2000 человек в 2019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приобретение 31 передвижного медицинского флюорографического и маммографического комплекса для оказания медицинской помощи жителям населенных пунктов Ставропольского края с численностью населения до 100 человек в 2021 - 2024 годах;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оснащение оборудованием регионального сосудистого центра и первичных сосудистых отделений 15 медицинских организаций, оказывающих медицинскую помощь больным с сердечно-сосудистыми заболеваниями, в 2019 - 2024 годах;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переоснащение медицинским оборудованием 7 медицинских организаций, оказывающих медицинскую помощь больным с онкологическими заболеваниями, в 2019 - 2022 годах;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приобретение основных средств в 46 медицинских организациях, оказывающих медицинскую помощь детям, в 2019 - 2024 годах;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медицинских организаций, оказывающих первичную медико-санитарную помощь, внедривших медицинские информационные системы, перешедших на ведение медицинской документации в электронном виде и участвующих в электронном медицинском документообороте, в общем количестве медицинских организаций до 100,0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увеличение доли медицинских организаций и их структурных подразделений (включая фельдшерские и фельдшерско-акушерские пункты, подключенные к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оказывающих медицинскую помощь, подключенных к государственной информационной системе в сфере здравоохранения Ставропольского края, соответствующей требованиям Минздрава России, в общем количестве медицинских организаций и их структурных подразделений (включая фельдшерские и фельдшерско-акушерские пункты, подключенные к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оказывающих медицинскую помощь, до 100,0 процента к 2024 году</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Характеристика основных мероприятий Подпрограммы</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Подпрограммой предусматривается реализация следующих основных мероприятий: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 Формирование здорового образа жизни.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активизация информационно-разъяснительной работы среди населения Ставропольского края, особенно среди молодежи и детей, путем издания и распространения листовок, плакатов, буклетов о профилактике потребления табака, алкоголя, наркотических средств, психоактивных веществ, размещение данных информационных материалов на баннерах, общественном транспорте, в средствах массовой информации, через сеть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а также проведение целевых акций и других мероприятий;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систематическое информирование населения Ставропольского края о вреде курения, алкоголя, наркотических средств и психотропных веществ и способах преодоления табачной, алкогольной и наркотической зависимости;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диспансерное наблюдение больных наркоманией, находящихся в состоянии ремиссии, активизация информационно-разъяснительной работы среди населения Ставропольского края, а также проведение массовых целевых акций среди населения Ставропольского края по следующим </w:t>
      </w:r>
      <w:r w:rsidRPr="00994ECC">
        <w:rPr>
          <w:rFonts w:ascii="Times New Roman" w:hAnsi="Times New Roman" w:cs="Times New Roman"/>
        </w:rPr>
        <w:lastRenderedPageBreak/>
        <w:t xml:space="preserve">темам: </w:t>
      </w:r>
      <w:r>
        <w:rPr>
          <w:rFonts w:ascii="Times New Roman" w:hAnsi="Times New Roman" w:cs="Times New Roman"/>
        </w:rPr>
        <w:t>«</w:t>
      </w:r>
      <w:r w:rsidRPr="00994ECC">
        <w:rPr>
          <w:rFonts w:ascii="Times New Roman" w:hAnsi="Times New Roman" w:cs="Times New Roman"/>
        </w:rPr>
        <w:t>Всемирный день без табака</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Всероссийский день трезвости</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размещение, распространение материалов о здоровом образе жизни населения Ставропольского края с использованием средств массовой информации, через сеть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посредством организации </w:t>
      </w:r>
      <w:r>
        <w:rPr>
          <w:rFonts w:ascii="Times New Roman" w:hAnsi="Times New Roman" w:cs="Times New Roman"/>
        </w:rPr>
        <w:t>«</w:t>
      </w:r>
      <w:r w:rsidRPr="00994ECC">
        <w:rPr>
          <w:rFonts w:ascii="Times New Roman" w:hAnsi="Times New Roman" w:cs="Times New Roman"/>
        </w:rPr>
        <w:t>Школ здоровья</w:t>
      </w:r>
      <w:r>
        <w:rPr>
          <w:rFonts w:ascii="Times New Roman" w:hAnsi="Times New Roman" w:cs="Times New Roman"/>
        </w:rPr>
        <w:t>»</w:t>
      </w:r>
      <w:r w:rsidRPr="00994ECC">
        <w:rPr>
          <w:rFonts w:ascii="Times New Roman" w:hAnsi="Times New Roman" w:cs="Times New Roman"/>
        </w:rPr>
        <w:t xml:space="preserve"> на базе медицинских организаций и их выпуск в виде печатной продукции, наглядных пособий с целью отказа от вредных привычек, минимизации стрессовых воздействий на организм, подбора адекватной физической нагрузки, здорового рационального питания и своевременного обследования состояния сердца и кровеносных сосудов, ежегодное (с 2019 по 2024 год) проведение целевых акций </w:t>
      </w:r>
      <w:r>
        <w:rPr>
          <w:rFonts w:ascii="Times New Roman" w:hAnsi="Times New Roman" w:cs="Times New Roman"/>
        </w:rPr>
        <w:t>«</w:t>
      </w:r>
      <w:r w:rsidRPr="00994ECC">
        <w:rPr>
          <w:rFonts w:ascii="Times New Roman" w:hAnsi="Times New Roman" w:cs="Times New Roman"/>
        </w:rPr>
        <w:t xml:space="preserve">Месячник </w:t>
      </w:r>
      <w:r>
        <w:rPr>
          <w:rFonts w:ascii="Times New Roman" w:hAnsi="Times New Roman" w:cs="Times New Roman"/>
        </w:rPr>
        <w:t>«</w:t>
      </w:r>
      <w:r w:rsidRPr="00994ECC">
        <w:rPr>
          <w:rFonts w:ascii="Times New Roman" w:hAnsi="Times New Roman" w:cs="Times New Roman"/>
        </w:rPr>
        <w:t>Здоровое сердце</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Неделя борьбы с инсультом</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проведение дважды в месяц цикла радиопередач </w:t>
      </w:r>
      <w:r>
        <w:rPr>
          <w:rFonts w:ascii="Times New Roman" w:hAnsi="Times New Roman" w:cs="Times New Roman"/>
        </w:rPr>
        <w:t>«</w:t>
      </w:r>
      <w:r w:rsidRPr="00994ECC">
        <w:rPr>
          <w:rFonts w:ascii="Times New Roman" w:hAnsi="Times New Roman" w:cs="Times New Roman"/>
        </w:rPr>
        <w:t>Ваше здоровье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изготовление и трансляция видеороликов по ведению гражданами здорового образа жизни, включая здоровое питание, сокращение потребления соли и сахара, защиту от табачного дыма, снижение потребления алкоголя;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внедрение в 2019 году технологии STEPS, позволяющей производить расчет фактического значения показателя - доли граждан, приверженных здоровому образу жизни, в общей численности населения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реализация мероприятий в рамках национального календаря профилактических прививок;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подготовка материалов по профилактике психических расстройств и суицидов специалистами психиатрической службы медицинских организаций и их распространение через средства массовой информации;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выполнение государственным бюджетным учреждением здравоохранения Ставропольского края (далее - ГБУЗ СК) </w:t>
      </w:r>
      <w:r>
        <w:rPr>
          <w:rFonts w:ascii="Times New Roman" w:hAnsi="Times New Roman" w:cs="Times New Roman"/>
        </w:rPr>
        <w:t>«</w:t>
      </w:r>
      <w:r w:rsidRPr="00994ECC">
        <w:rPr>
          <w:rFonts w:ascii="Times New Roman" w:hAnsi="Times New Roman" w:cs="Times New Roman"/>
        </w:rPr>
        <w:t>Ставропольский краевой центр медицинской профилактики</w:t>
      </w:r>
      <w:r>
        <w:rPr>
          <w:rFonts w:ascii="Times New Roman" w:hAnsi="Times New Roman" w:cs="Times New Roman"/>
        </w:rPr>
        <w:t>»</w:t>
      </w:r>
      <w:r w:rsidRPr="00994ECC">
        <w:rPr>
          <w:rFonts w:ascii="Times New Roman" w:hAnsi="Times New Roman" w:cs="Times New Roman"/>
        </w:rPr>
        <w:t xml:space="preserve"> работы по обеспечению мероприятий, направленных на охрану и укрепление здоровья, в рамках выполнения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приобретение тест-систем, расходных материалов и реагентов для проведения скринингового обследования населения Ставропольского края на предмет раннего выявления неинфекционных заболеваний, в том числе сахарного диабета, специалистами выездных диагностических бригад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совершенствование форм выездной работы специалистов в составе онкологических бригад с проведением анкетирования врачей и населения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проведение целевой акции среди населения Ставропольского края по разъяснению </w:t>
      </w:r>
      <w:r>
        <w:rPr>
          <w:rFonts w:ascii="Times New Roman" w:hAnsi="Times New Roman" w:cs="Times New Roman"/>
        </w:rPr>
        <w:t>«</w:t>
      </w:r>
      <w:r w:rsidRPr="00994ECC">
        <w:rPr>
          <w:rFonts w:ascii="Times New Roman" w:hAnsi="Times New Roman" w:cs="Times New Roman"/>
        </w:rPr>
        <w:t>сигналов онкологической тревоги</w:t>
      </w:r>
      <w:r>
        <w:rPr>
          <w:rFonts w:ascii="Times New Roman" w:hAnsi="Times New Roman" w:cs="Times New Roman"/>
        </w:rPr>
        <w:t>»</w:t>
      </w:r>
      <w:r w:rsidRPr="00994ECC">
        <w:rPr>
          <w:rFonts w:ascii="Times New Roman" w:hAnsi="Times New Roman" w:cs="Times New Roman"/>
        </w:rPr>
        <w:t xml:space="preserve"> и принципов </w:t>
      </w:r>
      <w:r>
        <w:rPr>
          <w:rFonts w:ascii="Times New Roman" w:hAnsi="Times New Roman" w:cs="Times New Roman"/>
        </w:rPr>
        <w:t>«</w:t>
      </w:r>
      <w:r w:rsidRPr="00994ECC">
        <w:rPr>
          <w:rFonts w:ascii="Times New Roman" w:hAnsi="Times New Roman" w:cs="Times New Roman"/>
        </w:rPr>
        <w:t>онконастороженности</w:t>
      </w:r>
      <w:r>
        <w:rPr>
          <w:rFonts w:ascii="Times New Roman" w:hAnsi="Times New Roman" w:cs="Times New Roman"/>
        </w:rPr>
        <w:t>»</w:t>
      </w:r>
      <w:r w:rsidRPr="00994ECC">
        <w:rPr>
          <w:rFonts w:ascii="Times New Roman" w:hAnsi="Times New Roman" w:cs="Times New Roman"/>
        </w:rPr>
        <w:t xml:space="preserve"> при оценке собственного здоровья;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выпуск презентационных и новостных видеороликов по вопросам медицинской профилактики неинфекционных заболеваний и формирования здорового образа жизни;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обучение по дополнительным профессиональным программам врачей-психиатров-наркологов, медицинских психологов, социальных работников (в количестве не менее 30 человек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организация и проведение не менее трех научно-практических конференций, тематических семинаров по профилактике психических расстройств и суицидов для врачей первичного звена на базе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специализированная психиатрическая больница № 1</w:t>
      </w:r>
      <w:r>
        <w:rPr>
          <w:rFonts w:ascii="Times New Roman" w:hAnsi="Times New Roman" w:cs="Times New Roman"/>
        </w:rPr>
        <w:t>»</w:t>
      </w:r>
      <w:r w:rsidRPr="00994ECC">
        <w:rPr>
          <w:rFonts w:ascii="Times New Roman" w:hAnsi="Times New Roman" w:cs="Times New Roman"/>
        </w:rPr>
        <w:t xml:space="preserve"> (ежегодно);</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подготовка теле- и радиопередач, а также издание и распространение брошюр и буклетов с целью разъяснения населению Ставропольского края способов профилактики сахарного диабета;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ежегодное (с 2019 по 2024 год) проведение иммунизации населения Ставропольского края по эпидемическим показаниям в объеме более 60 тыс. профилактических прививок против инфекционных заболеваний (туляремия, грипп, лептоспироз, дизентерия Зонне, вирусный гепатит A и B, сибирская язва, бешенство, ветряная оспа, пневмококковая инфекция, менингококковая инфекция);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централизованных закупок минздравом края иммунобиологических лекарственных препаратов для иммунопрофилактики населения Ставропольского края за счет средств, выделяемых из краевого бюджета;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организация работы по обеспечению минздравом края медицинских организаций иммунобиологическими лекарственными препаратами для иммунопрофилактики населения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систематического контроля за охватом населения Ставропольского края профилактическими прививками и своевременностью их проведения;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уровня знаний медицинского персонала медицинских организаций путем организации семинаров, конференций, проводимых минздравом края совместно с Управлением Федеральной службы по надзору в сфере защиты прав потребителей и благополучия человека по Ставропольскому краю;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организация информационно-разъяснительной работы по профилактике инфекционных заболеваний с использованием средств массовой информации;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качества проводимых профилактических осмотров населения Ставропольского края в отдаленных сельских районах Ставропольского края в целях раннего выявления туберкулеза путем увеличения кратности выездов передвижных флюорографических установок с охватом населения Ставропольского края не менее 80,0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организационных мероприятий с повышением охвата профилактическим флюорографическим обследованием населения Ставропольского края из социальных групп риска до 80,0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эффективности проведения профилактических мероприятий в очагах туберкулеза.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доли граждан, приверженных здоровому образу жизни, в общей численности населения Ставропольского края до 60,0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обеспечение охвата категорий граждан, подлежащих обязательной вакцинации, в рамках календаря профилактических прививок по эпидемическим показаниям на уровне 95,0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увеличение в ГБУЗ СК </w:t>
      </w:r>
      <w:r>
        <w:rPr>
          <w:rFonts w:ascii="Times New Roman" w:hAnsi="Times New Roman" w:cs="Times New Roman"/>
        </w:rPr>
        <w:t>«</w:t>
      </w:r>
      <w:r w:rsidRPr="00994ECC">
        <w:rPr>
          <w:rFonts w:ascii="Times New Roman" w:hAnsi="Times New Roman" w:cs="Times New Roman"/>
        </w:rPr>
        <w:t>Ставропольский краевой центр медицинской профилактики</w:t>
      </w:r>
      <w:r>
        <w:rPr>
          <w:rFonts w:ascii="Times New Roman" w:hAnsi="Times New Roman" w:cs="Times New Roman"/>
        </w:rPr>
        <w:t>»</w:t>
      </w:r>
      <w:r w:rsidRPr="00994ECC">
        <w:rPr>
          <w:rFonts w:ascii="Times New Roman" w:hAnsi="Times New Roman" w:cs="Times New Roman"/>
        </w:rPr>
        <w:t xml:space="preserve"> объема работы по обеспечению мероприятий, направленных на охрану и укрепление здоровья, в рамках выполнения государственного задания до 104 мероприятий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2. Профилактика инфекции, вызванной вирусом иммунодефицита человека, вирусных гепатитов B и C, в том числе с привлечением социально ориентированных некоммерческих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информирование населения Ставропольского края в возрасте 18 - 49 лет по вопросам предупреждения распространения хронического заболевания, вызываемого ВИЧ-инфекцией;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оказание ГБУЗ СК </w:t>
      </w:r>
      <w:r>
        <w:rPr>
          <w:rFonts w:ascii="Times New Roman" w:hAnsi="Times New Roman" w:cs="Times New Roman"/>
        </w:rPr>
        <w:t>«</w:t>
      </w:r>
      <w:r w:rsidRPr="00994ECC">
        <w:rPr>
          <w:rFonts w:ascii="Times New Roman" w:hAnsi="Times New Roman" w:cs="Times New Roman"/>
        </w:rPr>
        <w:t>Ставропольский краевой специализированный центр профилактики и борьбы со СПИД и инфекционными заболеваниями</w:t>
      </w:r>
      <w:r>
        <w:rPr>
          <w:rFonts w:ascii="Times New Roman" w:hAnsi="Times New Roman" w:cs="Times New Roman"/>
        </w:rPr>
        <w:t>»</w:t>
      </w:r>
      <w:r w:rsidRPr="00994ECC">
        <w:rPr>
          <w:rFonts w:ascii="Times New Roman" w:hAnsi="Times New Roman" w:cs="Times New Roman"/>
        </w:rPr>
        <w:t xml:space="preserve"> (далее - Центр борьбы со СПИД)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профилю </w:t>
      </w:r>
      <w:r>
        <w:rPr>
          <w:rFonts w:ascii="Times New Roman" w:hAnsi="Times New Roman" w:cs="Times New Roman"/>
        </w:rPr>
        <w:t>«</w:t>
      </w:r>
      <w:r w:rsidRPr="00994ECC">
        <w:rPr>
          <w:rFonts w:ascii="Times New Roman" w:hAnsi="Times New Roman" w:cs="Times New Roman"/>
        </w:rPr>
        <w:t>ВИЧ-инфекция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обеспечение ВИЧ-инфицированных беременных женщин (не менее 45 человек) антивирусными препаратами;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информирование ВИЧ-инфицированных беременных женщин о средствах и методах химиопрофилактики ВИЧ-инфекции во время беременности, родов и послеродовый период;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индивидуальный подбор наиболее эффективных препаратов и схем химиопрофилактики передачи ВИЧ-инфекции от матери ребенку для ВИЧ-инфицированных беременных женщин, получающих антиретровирусную терапию;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предотвращение передачи ВИЧ-инфекции от матери ребенку при грудном вскармливании в послеродовой период;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актуализация и усовершенствование работы сайта Центра борьбы со СПИД через сеть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и телефонную справочную службу (</w:t>
      </w:r>
      <w:r>
        <w:rPr>
          <w:rFonts w:ascii="Times New Roman" w:hAnsi="Times New Roman" w:cs="Times New Roman"/>
        </w:rPr>
        <w:t>«</w:t>
      </w:r>
      <w:r w:rsidRPr="00994ECC">
        <w:rPr>
          <w:rFonts w:ascii="Times New Roman" w:hAnsi="Times New Roman" w:cs="Times New Roman"/>
        </w:rPr>
        <w:t>горячую линию</w:t>
      </w:r>
      <w:r>
        <w:rPr>
          <w:rFonts w:ascii="Times New Roman" w:hAnsi="Times New Roman" w:cs="Times New Roman"/>
        </w:rPr>
        <w:t>»</w:t>
      </w:r>
      <w:r w:rsidRPr="00994ECC">
        <w:rPr>
          <w:rFonts w:ascii="Times New Roman" w:hAnsi="Times New Roman" w:cs="Times New Roman"/>
        </w:rPr>
        <w:t>) по вопросам профилактики и предупреждения распространения ВИЧ-инфекции и вирусных гепатитов B и C;</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регулярное информирование населения Ставропольского края, в том числе через средства массовой информации, о доступных мерах профилактики и предупреждения распространения ВИЧ-инфекции и вирусных гепатитов B и C;</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соглашения о предоставлении субсидии из федерального бюджета бюджету Ставропольского края на реализацию мероприятий по предупреждению и борьбе с социально значимыми инфекционными заболеваниями между Минздравом России и Правительством Ставропольского края (далее - соглашение о предоставлении субсидии на реализацию мероприятий по предупреждению и борьбе с социально значимыми инфекционными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организация эпидемиологического надзора за распространением ВИЧ-инфекции на территории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совместной работы с Минобразования края по профилактике и предупреждению распространения ВИЧ-инфекции и вирусных гепатитов B и C среди подростков;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разработка и тиражирование полиграфической продукции (плакатов, буклетов, листовок) Центром борьбы со СПИД по вопросам профилактики и предупреждения распространения ВИЧ-инфекции и вирусных гепатитов B и C;</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организационных мероприятий по повышению качества проводимых профилактических мероприятий по туберкулезу у ВИЧ-инфицированных взрослых и детей.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уровня информированности населения Ставропольского края в возрасте 18 - 49 лет по вопросам предупреждения распространения хронического заболевания, вызываемого ВИЧ-инфекцией, до 93,0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 xml:space="preserve">увеличение охвата пар </w:t>
      </w:r>
      <w:r>
        <w:rPr>
          <w:rFonts w:ascii="Times New Roman" w:hAnsi="Times New Roman" w:cs="Times New Roman"/>
        </w:rPr>
        <w:t>«</w:t>
      </w:r>
      <w:r w:rsidRPr="00994ECC">
        <w:rPr>
          <w:rFonts w:ascii="Times New Roman" w:hAnsi="Times New Roman" w:cs="Times New Roman"/>
        </w:rPr>
        <w:t>мать - дитя</w:t>
      </w:r>
      <w:r>
        <w:rPr>
          <w:rFonts w:ascii="Times New Roman" w:hAnsi="Times New Roman" w:cs="Times New Roman"/>
        </w:rPr>
        <w:t>»</w:t>
      </w:r>
      <w:r w:rsidRPr="00994ECC">
        <w:rPr>
          <w:rFonts w:ascii="Times New Roman" w:hAnsi="Times New Roman" w:cs="Times New Roman"/>
        </w:rPr>
        <w:t xml:space="preserve"> химиопрофилактикой передачи ВИЧ-инфекции от матери ребенку во время беременности, родов и послеродовой период в соответствии с действующими стандартами в Ставропольском крае до 98,6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охвата новорожденных детей химиопрофилактикой передачи ВИЧ-инфекции от матери до 99,9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 и социально ориентированные некоммерческие организации (по согласованию).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3. Развитие первичной медико-санитарной помощи при заболеваниях, не входящих в программу медицинского страхования.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проведение мероприятий по пренатальной (дородовой) диагностике нарушений развития ребенка у беременных женщин, ставших на учет по беременности и родам;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профилактика и снижение абортов, отказов от новорожденных, совершенствование работы центров медико-социальной поддержки беременных, оказавшихся в трудной жизненной ситуации, функционирующих на базе ГБУЗ СК </w:t>
      </w:r>
      <w:r>
        <w:rPr>
          <w:rFonts w:ascii="Times New Roman" w:hAnsi="Times New Roman" w:cs="Times New Roman"/>
        </w:rPr>
        <w:t>«</w:t>
      </w:r>
      <w:r w:rsidRPr="00994ECC">
        <w:rPr>
          <w:rFonts w:ascii="Times New Roman" w:hAnsi="Times New Roman" w:cs="Times New Roman"/>
        </w:rPr>
        <w:t>Ессентукский межрайонный родильный дом</w:t>
      </w:r>
      <w:r>
        <w:rPr>
          <w:rFonts w:ascii="Times New Roman" w:hAnsi="Times New Roman" w:cs="Times New Roman"/>
        </w:rPr>
        <w:t>»</w:t>
      </w:r>
      <w:r w:rsidRPr="00994ECC">
        <w:rPr>
          <w:rFonts w:ascii="Times New Roman" w:hAnsi="Times New Roman" w:cs="Times New Roman"/>
        </w:rPr>
        <w:t xml:space="preserve">, ГБУЗ СК </w:t>
      </w:r>
      <w:r>
        <w:rPr>
          <w:rFonts w:ascii="Times New Roman" w:hAnsi="Times New Roman" w:cs="Times New Roman"/>
        </w:rPr>
        <w:t>«</w:t>
      </w:r>
      <w:r w:rsidRPr="00994ECC">
        <w:rPr>
          <w:rFonts w:ascii="Times New Roman" w:hAnsi="Times New Roman" w:cs="Times New Roman"/>
        </w:rPr>
        <w:t>Пятигорский межрайонный родильный дом</w:t>
      </w:r>
      <w:r>
        <w:rPr>
          <w:rFonts w:ascii="Times New Roman" w:hAnsi="Times New Roman" w:cs="Times New Roman"/>
        </w:rPr>
        <w:t>»</w:t>
      </w:r>
      <w:r w:rsidRPr="00994ECC">
        <w:rPr>
          <w:rFonts w:ascii="Times New Roman" w:hAnsi="Times New Roman" w:cs="Times New Roman"/>
        </w:rPr>
        <w:t xml:space="preserve">, ГБУЗ СК </w:t>
      </w:r>
      <w:r>
        <w:rPr>
          <w:rFonts w:ascii="Times New Roman" w:hAnsi="Times New Roman" w:cs="Times New Roman"/>
        </w:rPr>
        <w:t>«</w:t>
      </w:r>
      <w:r w:rsidRPr="00994ECC">
        <w:rPr>
          <w:rFonts w:ascii="Times New Roman" w:hAnsi="Times New Roman" w:cs="Times New Roman"/>
        </w:rPr>
        <w:t>Городская клиническая поликлиника № 1</w:t>
      </w:r>
      <w:r>
        <w:rPr>
          <w:rFonts w:ascii="Times New Roman" w:hAnsi="Times New Roman" w:cs="Times New Roman"/>
        </w:rPr>
        <w:t>»</w:t>
      </w:r>
      <w:r w:rsidRPr="00994ECC">
        <w:rPr>
          <w:rFonts w:ascii="Times New Roman" w:hAnsi="Times New Roman" w:cs="Times New Roman"/>
        </w:rPr>
        <w:t xml:space="preserve"> города Ставрополя (объем посещений ежегодно 34,5 тыс.);</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между минздравом края и медицинскими организациями соглашений о предоставлении субсидии на финансовое обеспечение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выполнение медицинскими организациями государственного задания на: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профилю </w:t>
      </w:r>
      <w:r>
        <w:rPr>
          <w:rFonts w:ascii="Times New Roman" w:hAnsi="Times New Roman" w:cs="Times New Roman"/>
        </w:rPr>
        <w:t>«</w:t>
      </w:r>
      <w:r w:rsidRPr="00994ECC">
        <w:rPr>
          <w:rFonts w:ascii="Times New Roman" w:hAnsi="Times New Roman" w:cs="Times New Roman"/>
        </w:rPr>
        <w:t>ВИЧ-инфекция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первичной амбулаторной медико-санитарной помощи, не включенной в программу медицинского страхования, в части профилактики;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государственных услуг по первичной амбулаторной медико-санитарной помощи, не включенной в программу медицинского страхования, в части диагностики и лечения по специальностям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первичной амбулаторной медико-санитарной помощи в части проведения углубленных медицинских обследований спортсменов субъекта Российской Федерации;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амбулаторной медицинской (в том числе психиатрической), социальной и психолого-педагогической помощи детям, находящимся в трудной жизненной ситуации;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медицинской помощи в экстренной форме незастрахованным гражданам в системе обязательного медицинского страхования в амбулаторных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государственных услуг по первичной медико-санитарной помощи, не включенной в </w:t>
      </w:r>
      <w:r w:rsidRPr="00994ECC">
        <w:rPr>
          <w:rFonts w:ascii="Times New Roman" w:hAnsi="Times New Roman" w:cs="Times New Roman"/>
        </w:rPr>
        <w:lastRenderedPageBreak/>
        <w:t xml:space="preserve">программу медицинского страхования, в части диагностики и лечения по профилям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выполнение работы по психиатрическому освидетельствованию в амбулаторных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выполнение работы по проведению судебно-психиатрической экспертизы в амбулаторных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организация деятельности Центра борьбы со СПИД в соответствии с </w:t>
      </w:r>
      <w:hyperlink r:id="rId12" w:history="1">
        <w:r w:rsidRPr="00994ECC">
          <w:rPr>
            <w:rFonts w:ascii="Times New Roman" w:hAnsi="Times New Roman" w:cs="Times New Roman"/>
          </w:rPr>
          <w:t>приказом</w:t>
        </w:r>
      </w:hyperlink>
      <w:r w:rsidRPr="00994ECC">
        <w:rPr>
          <w:rFonts w:ascii="Times New Roman" w:hAnsi="Times New Roman" w:cs="Times New Roman"/>
        </w:rPr>
        <w:t xml:space="preserve"> Министерства здравоохранения Российской Федерации от 8 ноября 2012 г. № 689н </w:t>
      </w:r>
      <w:r>
        <w:rPr>
          <w:rFonts w:ascii="Times New Roman" w:hAnsi="Times New Roman" w:cs="Times New Roman"/>
        </w:rPr>
        <w:t>«</w:t>
      </w:r>
      <w:r w:rsidRPr="00994ECC">
        <w:rPr>
          <w:rFonts w:ascii="Times New Roman" w:hAnsi="Times New Roman" w:cs="Times New Roman"/>
        </w:rPr>
        <w:t>Об утверждении Порядка оказания медицинской помощи взрослому населению при заболевании, вызываемом вирусом иммунодефицита человека (ВИЧ-инфекции)</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организация деятельности медицинских организаций противотуберкулезной службы Ставропольского края в соответствии с </w:t>
      </w:r>
      <w:hyperlink r:id="rId13" w:history="1">
        <w:r w:rsidRPr="00994ECC">
          <w:rPr>
            <w:rFonts w:ascii="Times New Roman" w:hAnsi="Times New Roman" w:cs="Times New Roman"/>
          </w:rPr>
          <w:t>приказом</w:t>
        </w:r>
      </w:hyperlink>
      <w:r w:rsidRPr="00994ECC">
        <w:rPr>
          <w:rFonts w:ascii="Times New Roman" w:hAnsi="Times New Roman" w:cs="Times New Roman"/>
        </w:rPr>
        <w:t xml:space="preserve"> Министерства здравоохранения Российской Федерации от 15 ноября 2012 г. № 932н </w:t>
      </w:r>
      <w:r>
        <w:rPr>
          <w:rFonts w:ascii="Times New Roman" w:hAnsi="Times New Roman" w:cs="Times New Roman"/>
        </w:rPr>
        <w:t>«</w:t>
      </w:r>
      <w:r w:rsidRPr="00994ECC">
        <w:rPr>
          <w:rFonts w:ascii="Times New Roman" w:hAnsi="Times New Roman" w:cs="Times New Roman"/>
        </w:rPr>
        <w:t>Об утверждении Порядка оказания медицинской помощи больным туберкулезом</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кураторских выездов врачей-фтизиатров в города и районы Ставропольского края для оказания противотуберкулезной помощи населению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обучение по дополнительным профессиональным программам врачей-фтизиатров в количестве не менее 50 человек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проведение неонатального и аудиологического скрининга новорожденных в Ставропольском крае как основы раннего выявления и профилактики наследственной патологии и ранней реабилитации инвалидов по слуху.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доли ВИЧ-инфицированных, в том числе зараженных вирусами гепатитов B и C, состоящих на диспансерном учете в Ставропольском крае, в общей численности выявленных ВИЧ-инфицированных, в том числе зараженных вирусами гепатитов B и C, в Ставропольском крае до 90,0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доли ВИЧ-инфицированных, получающих антиретровирусную терапию, в общей численности ВИЧ-инфицированных, состоящих на диспансерном учете, в Ставропольском крае на уровне 60,0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числа больных алкоголизмом, находящихся в ремиссии более двух лет, на 100 больных алкоголизмом среднегодового контингента в Ставропольском крае до 12,1 человека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числа больных наркоманией, находящихся в ремиссии более двух лет, на 100 больных наркоманией среднегодового контингента в Ставропольском крае до 12,5 человека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снижение количества зарегистрированных больных с диагнозом, установленным впервые в жизни, - активный туберкулез - на 100 тыс. населения Ставропольского края до 36,2 человека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профилю </w:t>
      </w:r>
      <w:r>
        <w:rPr>
          <w:rFonts w:ascii="Times New Roman" w:hAnsi="Times New Roman" w:cs="Times New Roman"/>
        </w:rPr>
        <w:t>«</w:t>
      </w:r>
      <w:r w:rsidRPr="00994ECC">
        <w:rPr>
          <w:rFonts w:ascii="Times New Roman" w:hAnsi="Times New Roman" w:cs="Times New Roman"/>
        </w:rPr>
        <w:t>ВИЧ-инфекция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на уровне 29,7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государственной услуги по первичной амбулаторной медико-санитарной помощи, не включенной в программу медицинского </w:t>
      </w:r>
      <w:r w:rsidRPr="00994ECC">
        <w:rPr>
          <w:rFonts w:ascii="Times New Roman" w:hAnsi="Times New Roman" w:cs="Times New Roman"/>
        </w:rPr>
        <w:lastRenderedPageBreak/>
        <w:t>страхования, в части профилактики в рамках выполнения государственного задания на уровне 637,0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первичной амбулаторной медико-санитарной помощи, не включенной в программу медицинского страхования, в части диагностики и лечения по специальностям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на уровне 1085,5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первичной амбулаторной медико-санитарной помощи в части проведения углубленных медицинских обследований спортсменов субъекта Российской Федерации в рамках выполнения государственного задания в количестве 13,4 тыс. человек;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амбулаторной медицинской (в том числе психиатрической), социальной и психолого-педагогической помощи детям, находящимся в трудной жизненной ситуации, в рамках выполнения государственного задания на уровне 55,9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помощи в экстренной форме незастрахованным гражданам в системе обязательного медицинского страхования в амбулаторных условиях в рамках выполнения государственного задания на уровне 15,0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первичной медико-санитарной помощи, не включенной в программу медицинского страхования, в части диагностики и лечения по профилям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 в рамках выполнения государственного задания в количестве 3,0 тыс. случаев лечения;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психиатрическому освидетельствованию в амбулаторных условиях в рамках выполнения государственного задания в количестве 2,6 тыс. освидетельствований;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проведению судебно-психиатрической экспертизы в амбулаторных условиях в рамках выполнения государственного задания в количестве 2,0 тыс. экспертиз.</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4. Обеспечение закупок диагностических средств для выявления и мониторинга лечения ВИЧ-инфицированных, в том числе в сочетании с вирусами гепатитов B и (или) C.</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проведение обследований населения Ставропольского края на наличие в крови антител к ВИЧ-инфекции;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определение потребности в диагностических средствах для выявления и мониторинга лечения ВИЧ-инфицированных, в том числе в сочетании с вирусами гепатитов B и (или) C, в соответствии со стандартами;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формирование заявки на закупку диагностических средств для выявления и мониторинга лечения ВИЧ-инфицированных, в том числе в сочетании с вирусами гепатитов B и (или) C;</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ежегодное (с 2019 по 2024 год) заключение соглашения о предоставлении субсидии на реализацию мероприятий по предупреждению и борьбе с социально значимыми инфекционными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осуществление закупок диагностических средств для выявления и мониторинга лечения ВИЧ-инфицированных, в том числе в сочетании с вирусами гепатитов B и (или) C,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мониторинга лечения ВИЧ-инфицированных, в том числе в сочетании с вирусами гепатитов B и (или) C.</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сохранение охвата населения Ставропольского края медицинским освидетельствованием на ВИЧ-инфекцию не ниже 24,0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5.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Минздравом России,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проведение в Ставропольском крае профилактических мероприятий, направленных на предупреждение и снижение смертности от туберкулеза, утверждаемых приказом минздрава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определение потребности в диагностических средствах и медицинских изделиях для выявления, определения чувствительности микобактерий туберкулеза и мониторинга лечения лиц, больных туберкулезом с множественной лекарственной устойчивостью возбудителя (далее - диагностические средства и медицинские изделия), в соответствии с Федеральными клиническими рекомендациями по диагностике и лечению туберкулеза органов дыхания с множественной и широкой лекарственной устойчивостью возбудителя, утвержденными на X съезде </w:t>
      </w:r>
      <w:r>
        <w:rPr>
          <w:rFonts w:ascii="Times New Roman" w:hAnsi="Times New Roman" w:cs="Times New Roman"/>
        </w:rPr>
        <w:t>«</w:t>
      </w:r>
      <w:r w:rsidRPr="00994ECC">
        <w:rPr>
          <w:rFonts w:ascii="Times New Roman" w:hAnsi="Times New Roman" w:cs="Times New Roman"/>
        </w:rPr>
        <w:t>Российского общества фтизиатров</w:t>
      </w:r>
      <w:r>
        <w:rPr>
          <w:rFonts w:ascii="Times New Roman" w:hAnsi="Times New Roman" w:cs="Times New Roman"/>
        </w:rPr>
        <w:t>»</w:t>
      </w:r>
      <w:r w:rsidRPr="00994ECC">
        <w:rPr>
          <w:rFonts w:ascii="Times New Roman" w:hAnsi="Times New Roman" w:cs="Times New Roman"/>
        </w:rPr>
        <w:t xml:space="preserve"> 28.05.2015 и Профильной комиссии по специальности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Министерства здравоохранения Российской Федерации 13.11.2015;</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формирование заявки на закупку диагностических средств и медицинских изделий;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соглашения о предоставлении субсидии на реализацию мероприятий по предупреждению и борьбе с социально значимыми инфекционными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осуществление закупок диагностических средств и медицинских изделий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проведение профилактических осмотров населения Ставропольского края на туберкулез;</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мониторинга эффективности лечения лиц, больных туберкулезом с множественной лекарственной устойчивостью возбудителя.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Непосредственным результатом реализации данного основного мероприятия Подпрограммы станет увеличение охвата населения Ставропольского края профилактическими осмотрами на туберкулез до 81,3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6. Развитие специализированной медицинской помощи, в том числе детям.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лечения и реабилитации детей в двух специализированных домах ребенка с коечным фондом на 140 коек, в том числе 36 коек дневного пребывания для детей из групп психолого-медико-педагогической помощи, расположенных в городе Ставрополе и поселке Иноземцево города-курорта Железноводска;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между минздравом края и медицинскими организациями соглашений о предоставлении субсидии на финансовое обеспечение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выполнение государственного задания на: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государственных услуг по специализированной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государственных услуг по специализированной стационарной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дерматовенерология (в части венерологии)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психиатрия-наркология (в части наркологии)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медицинской помощи в экстренной форме незастрахованным гражданам в системе обязательного медицинского страхования в стационарных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выполнение работы по психиатрическому освидетельствованию в стационарных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выполнение работы по проведению судебно-медицинской экспертизы;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выполнение работы по проведению судебно-психиатрической экспертизы в стационарных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использование и пополнение резерва лекарственных препаратов для лечения больных особо опасными инфекциями (Крымская геморрагическая лихорадка, лептоспироз);</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образовательными организациями Ставропольского края, подведомственными Минобразования края, мероприятий, направленных на снижение численности клещей, а именно: барьерная обработка территорий, на которых расположены зоны отдыха детей и подростков, а также мест, где проводятся детские краевые массовые мероприятия.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снижение доли больных наркологическими расстройствами, повторно госпитализированных в течение года, в общей численности госпитализированных больных наркологическими </w:t>
      </w:r>
      <w:r w:rsidRPr="00994ECC">
        <w:rPr>
          <w:rFonts w:ascii="Times New Roman" w:hAnsi="Times New Roman" w:cs="Times New Roman"/>
        </w:rPr>
        <w:lastRenderedPageBreak/>
        <w:t>расстройствами в Ставропольском крае до 25,8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снижение доли больных психическими расстройствами, повторно госпитализированных в течение года, в общей численности госпитализированных больных психическими расстройствами в Ставропольском крае до 13,1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заболеваемости населения Ставропольского края сифилисом на 100 тыс. населения Ставропольского края не выше 12,7 случая;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показателя смертности населения Ставропольского края от заболеваемости туберкулезом на 100 тыс. населения Ставропольского края не выше 4,8 случая;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специализированной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 в рамках выполнения государственного задания в количестве 2,7 тыс. случаев лечения;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государственных услуг по специализированной стационарной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дерматовенерология (в части венерологии)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психиатрия-наркология (в части наркологии)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в количестве 21,8 тыс. случаев госпитализаций;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помощи в экстренной форме незастрахованным гражданам в системе обязательного медицинского страхования в стационарных условиях в рамках выполнения государственного задания в количестве 4,3 тыс. случаев госпитализаций;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психиатрическому освидетельствованию в стационарных условиях в рамках выполнения государственного задания в количестве 0,6 тыс. освидетельствований;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проведению судебно-медицинской экспертизы в рамках выполнения государственного задания в количестве 79,3 тыс. экспертиз;</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работы по проведению судебно-психиатрической экспертизы в стационарных условиях в рамках выполнения государственного задания в количестве 0,3 тыс. экспертиз.</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Соисполнителем данного основного мероприятия Подпрограммы является Минобразования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7. Соверщенствование скорой, в том числе скорой специализированной, медицинской помощи, медицинской эвакуации.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организация работы единого центра обработки вызовов оперативного отдела службы скорой медицинской помощи Кавказских Минеральных Вод на базе оперативного отдела ГБУЗ СК </w:t>
      </w:r>
      <w:r>
        <w:rPr>
          <w:rFonts w:ascii="Times New Roman" w:hAnsi="Times New Roman" w:cs="Times New Roman"/>
        </w:rPr>
        <w:lastRenderedPageBreak/>
        <w:t>«</w:t>
      </w:r>
      <w:r w:rsidRPr="00994ECC">
        <w:rPr>
          <w:rFonts w:ascii="Times New Roman" w:hAnsi="Times New Roman" w:cs="Times New Roman"/>
        </w:rPr>
        <w:t>Пятигорская городская станция скорой медицинской помощи</w:t>
      </w:r>
      <w:r>
        <w:rPr>
          <w:rFonts w:ascii="Times New Roman" w:hAnsi="Times New Roman" w:cs="Times New Roman"/>
        </w:rPr>
        <w:t>»</w:t>
      </w:r>
      <w:r w:rsidRPr="00994ECC">
        <w:rPr>
          <w:rFonts w:ascii="Times New Roman" w:hAnsi="Times New Roman" w:cs="Times New Roman"/>
        </w:rPr>
        <w:t xml:space="preserve"> в соответствии с приказом министерства здравоохранения Ставропольского края от 23 июля 2018 г. № 01-05/686 </w:t>
      </w:r>
      <w:r>
        <w:rPr>
          <w:rFonts w:ascii="Times New Roman" w:hAnsi="Times New Roman" w:cs="Times New Roman"/>
        </w:rPr>
        <w:t>«</w:t>
      </w:r>
      <w:r w:rsidRPr="00994ECC">
        <w:rPr>
          <w:rFonts w:ascii="Times New Roman" w:hAnsi="Times New Roman" w:cs="Times New Roman"/>
        </w:rPr>
        <w:t>О мероприятиях по централизации службы скорой медицинской помощи государственной системы здравоохранения Ставропольского края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между минздравом края и медицинскими организациями соглашений о предоставлении субсидии на финансовое обеспечение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скорой специализированной медицинской помощи на базе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больница</w:t>
      </w:r>
      <w:r>
        <w:rPr>
          <w:rFonts w:ascii="Times New Roman" w:hAnsi="Times New Roman" w:cs="Times New Roman"/>
        </w:rPr>
        <w:t>»</w:t>
      </w:r>
      <w:r w:rsidRPr="00994ECC">
        <w:rPr>
          <w:rFonts w:ascii="Times New Roman" w:hAnsi="Times New Roman" w:cs="Times New Roman"/>
        </w:rPr>
        <w:t xml:space="preserve">, ГБУЗ СК </w:t>
      </w:r>
      <w:r>
        <w:rPr>
          <w:rFonts w:ascii="Times New Roman" w:hAnsi="Times New Roman" w:cs="Times New Roman"/>
        </w:rPr>
        <w:t>«</w:t>
      </w:r>
      <w:r w:rsidRPr="00994ECC">
        <w:rPr>
          <w:rFonts w:ascii="Times New Roman" w:hAnsi="Times New Roman" w:cs="Times New Roman"/>
        </w:rPr>
        <w:t>Ставропольский краевой клинический перинатальный центр</w:t>
      </w:r>
      <w:r>
        <w:rPr>
          <w:rFonts w:ascii="Times New Roman" w:hAnsi="Times New Roman" w:cs="Times New Roman"/>
        </w:rPr>
        <w:t>»</w:t>
      </w:r>
      <w:r w:rsidRPr="00994ECC">
        <w:rPr>
          <w:rFonts w:ascii="Times New Roman" w:hAnsi="Times New Roman" w:cs="Times New Roman"/>
        </w:rPr>
        <w:t xml:space="preserve">,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специализированная психиатрическая больница № 1</w:t>
      </w:r>
      <w:r>
        <w:rPr>
          <w:rFonts w:ascii="Times New Roman" w:hAnsi="Times New Roman" w:cs="Times New Roman"/>
        </w:rPr>
        <w:t>»</w:t>
      </w:r>
      <w:r w:rsidRPr="00994ECC">
        <w:rPr>
          <w:rFonts w:ascii="Times New Roman" w:hAnsi="Times New Roman" w:cs="Times New Roman"/>
        </w:rPr>
        <w:t xml:space="preserve"> и ГБУЗ СК </w:t>
      </w:r>
      <w:r>
        <w:rPr>
          <w:rFonts w:ascii="Times New Roman" w:hAnsi="Times New Roman" w:cs="Times New Roman"/>
        </w:rPr>
        <w:t>«</w:t>
      </w:r>
      <w:r w:rsidRPr="00994ECC">
        <w:rPr>
          <w:rFonts w:ascii="Times New Roman" w:hAnsi="Times New Roman" w:cs="Times New Roman"/>
        </w:rPr>
        <w:t>Краевая специализированная психиатрическая больница № 3</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медицинскими организациями скорой, в том числе скорой специализированной, медицинской помощи (включая медицинскую эвакуацию), не включенной в программу медицинского страхования и включенной в программу медицинского страхования (в части незастрахованных граждан по обязательному медицинскому страхованию), вне медицинской организации, а также оказание медицинской помощи при чрезвычайных ситуациях в рамках выполнения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уменьшение объема государственных услуг по скорой, в том числе скорой специализированной, медицинской помощи (включая медицинскую эвакуацию), не включенной в программу медицинского страхования и включенной в программу медицинского страхования (в части незастрахованных граждан по обязательному медицинскому страхованию), вне медицинской организации, а также оказание медицинской помощи при чрезвычайных ситуациях в рамках выполнения государственного задания до 56,1 тыс. пациентов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8. Развитие системы донорства органов человека в целях трансплантации (пересадки)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организация деятельности координационного центра органного донорства, созданного на базе хирургического отделения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больница</w:t>
      </w:r>
      <w:r>
        <w:rPr>
          <w:rFonts w:ascii="Times New Roman" w:hAnsi="Times New Roman" w:cs="Times New Roman"/>
        </w:rPr>
        <w:t>»</w:t>
      </w:r>
      <w:r w:rsidRPr="00994ECC">
        <w:rPr>
          <w:rFonts w:ascii="Times New Roman" w:hAnsi="Times New Roman" w:cs="Times New Roman"/>
        </w:rPr>
        <w:t>, имеющего соответствующие лицензии на осуществление медицинской деятельности, предусматривающей выполнение работ (услуг) по:</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изъятию и хранению органов и (или) тканей человека для трансплантации;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хирургии (трансплантации органов и (или) тканей);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транспортировке органов и (или) тканей человека для трансплантации;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взаимодействие специалистов медицинских организаций с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больница</w:t>
      </w:r>
      <w:r>
        <w:rPr>
          <w:rFonts w:ascii="Times New Roman" w:hAnsi="Times New Roman" w:cs="Times New Roman"/>
        </w:rPr>
        <w:t>»</w:t>
      </w:r>
      <w:r w:rsidRPr="00994ECC">
        <w:rPr>
          <w:rFonts w:ascii="Times New Roman" w:hAnsi="Times New Roman" w:cs="Times New Roman"/>
        </w:rPr>
        <w:t xml:space="preserve"> в части направления пациентов, нуждающихся в проведении трансплантации органов (почка, печень, сердце, поджелудочная железа), в единый лист ожидания трансплантации органов и тканей;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формирование и ведение единых листов ожидания трансплантации органов и тканей в соответствии с законодательством Российской Федерации;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проведение мероприятий по:</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медицинскому обследованию донора, обеспечению сохранности донорских органов до их изъятия у донора;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изъятию донорских органов, хранению и транспортировке донорских органов;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иных мероприятий, направленных на обеспечение этой деятельности;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подготовка заявки Правительства Ставропольского края в Минздрав России на участие в мероприятиях по осуществлению медицинской деятельности, связанной с донорством органов человека в целях трансплантации (пересадки), включающей проведение указанных мероприятий;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заключение между минздравом края и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больница</w:t>
      </w:r>
      <w:r>
        <w:rPr>
          <w:rFonts w:ascii="Times New Roman" w:hAnsi="Times New Roman" w:cs="Times New Roman"/>
        </w:rPr>
        <w:t>»</w:t>
      </w:r>
      <w:r w:rsidRPr="00994ECC">
        <w:rPr>
          <w:rFonts w:ascii="Times New Roman" w:hAnsi="Times New Roman" w:cs="Times New Roman"/>
        </w:rPr>
        <w:t xml:space="preserve"> соглашения о предоставлении субсидии на осуществление вышеуказанной медицинской деятельности в соответствии с </w:t>
      </w:r>
      <w:hyperlink r:id="rId14"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осуществление медицинской деятельности, связанной с донорством органов человека в целях трансплантации (пересадки), в соответствии с </w:t>
      </w:r>
      <w:hyperlink r:id="rId15" w:history="1">
        <w:r w:rsidRPr="00994ECC">
          <w:rPr>
            <w:rFonts w:ascii="Times New Roman" w:hAnsi="Times New Roman" w:cs="Times New Roman"/>
          </w:rPr>
          <w:t>приказом</w:t>
        </w:r>
      </w:hyperlink>
      <w:r w:rsidRPr="00994ECC">
        <w:rPr>
          <w:rFonts w:ascii="Times New Roman" w:hAnsi="Times New Roman" w:cs="Times New Roman"/>
        </w:rPr>
        <w:t xml:space="preserve"> Министерства здравоохранения Российской Федерации от 31 октября 2012 г. № 567н </w:t>
      </w:r>
      <w:r>
        <w:rPr>
          <w:rFonts w:ascii="Times New Roman" w:hAnsi="Times New Roman" w:cs="Times New Roman"/>
        </w:rPr>
        <w:t>«</w:t>
      </w:r>
      <w:r w:rsidRPr="00994ECC">
        <w:rPr>
          <w:rFonts w:ascii="Times New Roman" w:hAnsi="Times New Roman" w:cs="Times New Roman"/>
        </w:rPr>
        <w:t xml:space="preserve">Об утверждении Порядка оказания медицинской помощи по профилю </w:t>
      </w:r>
      <w:r>
        <w:rPr>
          <w:rFonts w:ascii="Times New Roman" w:hAnsi="Times New Roman" w:cs="Times New Roman"/>
        </w:rPr>
        <w:t>«</w:t>
      </w:r>
      <w:r w:rsidRPr="00994ECC">
        <w:rPr>
          <w:rFonts w:ascii="Times New Roman" w:hAnsi="Times New Roman" w:cs="Times New Roman"/>
        </w:rPr>
        <w:t>хирургия (трансплантация органов и (или) тканей человека)</w:t>
      </w:r>
      <w:r>
        <w:rPr>
          <w:rFonts w:ascii="Times New Roman" w:hAnsi="Times New Roman" w:cs="Times New Roman"/>
        </w:rPr>
        <w:t>»</w:t>
      </w:r>
      <w:r w:rsidRPr="00994ECC">
        <w:rPr>
          <w:rFonts w:ascii="Times New Roman" w:hAnsi="Times New Roman" w:cs="Times New Roman"/>
        </w:rPr>
        <w:t xml:space="preserve">, приказами министерства здравоохранения Ставропольского края от 26 декабря 2017 г. № 01-05/1219 </w:t>
      </w:r>
      <w:r>
        <w:rPr>
          <w:rFonts w:ascii="Times New Roman" w:hAnsi="Times New Roman" w:cs="Times New Roman"/>
        </w:rPr>
        <w:t>«</w:t>
      </w:r>
      <w:r w:rsidRPr="00994ECC">
        <w:rPr>
          <w:rFonts w:ascii="Times New Roman" w:hAnsi="Times New Roman" w:cs="Times New Roman"/>
        </w:rPr>
        <w:t xml:space="preserve">Об организации оказания медицинской помощи по профилю </w:t>
      </w:r>
      <w:r>
        <w:rPr>
          <w:rFonts w:ascii="Times New Roman" w:hAnsi="Times New Roman" w:cs="Times New Roman"/>
        </w:rPr>
        <w:t>«</w:t>
      </w:r>
      <w:r w:rsidRPr="00994ECC">
        <w:rPr>
          <w:rFonts w:ascii="Times New Roman" w:hAnsi="Times New Roman" w:cs="Times New Roman"/>
        </w:rPr>
        <w:t>хирургия</w:t>
      </w:r>
      <w:r>
        <w:rPr>
          <w:rFonts w:ascii="Times New Roman" w:hAnsi="Times New Roman" w:cs="Times New Roman"/>
        </w:rPr>
        <w:t>»</w:t>
      </w:r>
      <w:r w:rsidRPr="00994ECC">
        <w:rPr>
          <w:rFonts w:ascii="Times New Roman" w:hAnsi="Times New Roman" w:cs="Times New Roman"/>
        </w:rPr>
        <w:t xml:space="preserve"> (трансплантация органов и (или) тканей человека)</w:t>
      </w:r>
      <w:r>
        <w:rPr>
          <w:rFonts w:ascii="Times New Roman" w:hAnsi="Times New Roman" w:cs="Times New Roman"/>
        </w:rPr>
        <w:t>»</w:t>
      </w:r>
      <w:r w:rsidRPr="00994ECC">
        <w:rPr>
          <w:rFonts w:ascii="Times New Roman" w:hAnsi="Times New Roman" w:cs="Times New Roman"/>
        </w:rPr>
        <w:t xml:space="preserve"> на территории Ставропольского края</w:t>
      </w:r>
      <w:r>
        <w:rPr>
          <w:rFonts w:ascii="Times New Roman" w:hAnsi="Times New Roman" w:cs="Times New Roman"/>
        </w:rPr>
        <w:t>»</w:t>
      </w:r>
      <w:r w:rsidRPr="00994ECC">
        <w:rPr>
          <w:rFonts w:ascii="Times New Roman" w:hAnsi="Times New Roman" w:cs="Times New Roman"/>
        </w:rPr>
        <w:t xml:space="preserve"> и от 12 апреля 2018 г. </w:t>
      </w:r>
      <w:hyperlink r:id="rId16" w:history="1">
        <w:r w:rsidRPr="00994ECC">
          <w:rPr>
            <w:rFonts w:ascii="Times New Roman" w:hAnsi="Times New Roman" w:cs="Times New Roman"/>
          </w:rPr>
          <w:t>№ 01-05/327</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 xml:space="preserve">О некоторых мерах по организации оказания медицинской помощи по профилю </w:t>
      </w:r>
      <w:r>
        <w:rPr>
          <w:rFonts w:ascii="Times New Roman" w:hAnsi="Times New Roman" w:cs="Times New Roman"/>
        </w:rPr>
        <w:t>«</w:t>
      </w:r>
      <w:r w:rsidRPr="00994ECC">
        <w:rPr>
          <w:rFonts w:ascii="Times New Roman" w:hAnsi="Times New Roman" w:cs="Times New Roman"/>
        </w:rPr>
        <w:t>хирургия</w:t>
      </w:r>
      <w:r>
        <w:rPr>
          <w:rFonts w:ascii="Times New Roman" w:hAnsi="Times New Roman" w:cs="Times New Roman"/>
        </w:rPr>
        <w:t>»</w:t>
      </w:r>
      <w:r w:rsidRPr="00994ECC">
        <w:rPr>
          <w:rFonts w:ascii="Times New Roman" w:hAnsi="Times New Roman" w:cs="Times New Roman"/>
        </w:rPr>
        <w:t xml:space="preserve"> (трансплантация органов и (или) тканей человека)</w:t>
      </w:r>
      <w:r>
        <w:rPr>
          <w:rFonts w:ascii="Times New Roman" w:hAnsi="Times New Roman" w:cs="Times New Roman"/>
        </w:rPr>
        <w:t>»</w:t>
      </w:r>
      <w:r w:rsidRPr="00994ECC">
        <w:rPr>
          <w:rFonts w:ascii="Times New Roman" w:hAnsi="Times New Roman" w:cs="Times New Roman"/>
        </w:rPr>
        <w:t xml:space="preserve"> на территории Ставропольского края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сохранение доли трансплантированных органов из числа заготовленных для трансплантации в Ставропольском крае на уровне 100,0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9. Совершенствование высокотехнологичной медицинской помощи.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соглашения о предоставлении субсидии из федерального бюджета бюджету Ставропольского края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(далее - субсидия), между Минздравом России и Правительством Ставропольского края в соответствии с типовой формой соглашения, утверждаемой Министерством финансов Российской Федерации;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заключение между минздравом края и медицинскими организациями соглашений о предоставлении субсидии в соответствии с </w:t>
      </w:r>
      <w:hyperlink r:id="rId17"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w:t>
      </w:r>
      <w:r w:rsidRPr="00994ECC">
        <w:rPr>
          <w:rFonts w:ascii="Times New Roman" w:hAnsi="Times New Roman" w:cs="Times New Roman"/>
        </w:rPr>
        <w:lastRenderedPageBreak/>
        <w:t>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ежегодная (с 2019 по 2024 год) подготовка проекта приказа минздрава края об утверждении плановых объемов высокотехнологичной медицинской помощи, не включенной в программу медицинского страхования, оказываемых медицинскими организациями по видам и методам лечения соответствующего профиля высокотехнологичной медицинской помощи;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высокотехнологичной медицинской помощи населению Ставропольского края на базе 11 медицинских организаций по 13 профилям: абдоминальная хирургия, акушерство и гинекология, детская хирургия в период новорожденное, нейрохирургия, онкология, оториноларингология, офтальмология, сердечно-сосудистая хирургия, торакальная хирургия, травматология-ортопедия, урология, челюстно-лицевая хирургия, эндокринология.</w:t>
      </w:r>
    </w:p>
    <w:p w:rsidR="00994ECC" w:rsidRPr="00994ECC" w:rsidRDefault="006846F5">
      <w:pPr>
        <w:pStyle w:val="ConsPlusNormal"/>
        <w:spacing w:before="220"/>
        <w:ind w:firstLine="540"/>
        <w:jc w:val="both"/>
        <w:rPr>
          <w:rFonts w:ascii="Times New Roman" w:hAnsi="Times New Roman" w:cs="Times New Roman"/>
        </w:rPr>
      </w:pPr>
      <w:hyperlink w:anchor="P7378" w:history="1">
        <w:r w:rsidR="00994ECC" w:rsidRPr="00994ECC">
          <w:rPr>
            <w:rFonts w:ascii="Times New Roman" w:hAnsi="Times New Roman" w:cs="Times New Roman"/>
          </w:rPr>
          <w:t>Порядок</w:t>
        </w:r>
      </w:hyperlink>
      <w:r w:rsidR="00994ECC" w:rsidRPr="00994ECC">
        <w:rPr>
          <w:rFonts w:ascii="Times New Roman" w:hAnsi="Times New Roman" w:cs="Times New Roman"/>
        </w:rPr>
        <w:t xml:space="preserve"> финансового обеспечения оказания высокотехнологичной медицинской помощи, не включенной в базовую программу обязательного медицинского страхования, медицинскими организациями государственной системы здравоохранения Ставропольского края приведен в приложении 10 к Программе и является одним из условий предоставления субсидии.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выполнение планового объема высокотехнологичной медицинской помощи, не включенной в программу медицинского страхования, определяемого количеством человек, получивших высокотехнологичную медицинскую помощь в медицинских организациях, не ниже 95,0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10. Заготовка, транспортировка, переработка, хранение и обеспечение безопасности донорской крови и ее компонентов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выполнение объема заготовки донорской крови в Ставропольском крае на базе ГБУЗ СК </w:t>
      </w:r>
      <w:r>
        <w:rPr>
          <w:rFonts w:ascii="Times New Roman" w:hAnsi="Times New Roman" w:cs="Times New Roman"/>
        </w:rPr>
        <w:t>«</w:t>
      </w:r>
      <w:r w:rsidRPr="00994ECC">
        <w:rPr>
          <w:rFonts w:ascii="Times New Roman" w:hAnsi="Times New Roman" w:cs="Times New Roman"/>
        </w:rPr>
        <w:t>Ставропольская краевая станция переливания крови</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совершенствование методов переработки, хранения и обеспечения безопасности донорской крови и (или) ее компонентов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ежеквартальное проведение дня донора на базе ГБУЗ СК </w:t>
      </w:r>
      <w:r>
        <w:rPr>
          <w:rFonts w:ascii="Times New Roman" w:hAnsi="Times New Roman" w:cs="Times New Roman"/>
        </w:rPr>
        <w:t>«</w:t>
      </w:r>
      <w:r w:rsidRPr="00994ECC">
        <w:rPr>
          <w:rFonts w:ascii="Times New Roman" w:hAnsi="Times New Roman" w:cs="Times New Roman"/>
        </w:rPr>
        <w:t>Ставропольская краевая станция переливания крови</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ежегодный выпуск ГБУЗ СК </w:t>
      </w:r>
      <w:r>
        <w:rPr>
          <w:rFonts w:ascii="Times New Roman" w:hAnsi="Times New Roman" w:cs="Times New Roman"/>
        </w:rPr>
        <w:t>«</w:t>
      </w:r>
      <w:r w:rsidRPr="00994ECC">
        <w:rPr>
          <w:rFonts w:ascii="Times New Roman" w:hAnsi="Times New Roman" w:cs="Times New Roman"/>
        </w:rPr>
        <w:t>Ставропольская краевая станция переливания крови</w:t>
      </w:r>
      <w:r>
        <w:rPr>
          <w:rFonts w:ascii="Times New Roman" w:hAnsi="Times New Roman" w:cs="Times New Roman"/>
        </w:rPr>
        <w:t>»</w:t>
      </w:r>
      <w:r w:rsidRPr="00994ECC">
        <w:rPr>
          <w:rFonts w:ascii="Times New Roman" w:hAnsi="Times New Roman" w:cs="Times New Roman"/>
        </w:rPr>
        <w:t xml:space="preserve"> методических рекомендаций по вопросам трансфузиологии для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(два раза в год) конференции по вопросам трансфузиологии для врачей-трансфузиологов и врачей - специалистов хирургического профиля;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предоставление мер социальной поддержки донорам крови и (или) ее компонентов в соответствии с Федеральным </w:t>
      </w:r>
      <w:hyperlink r:id="rId18" w:history="1">
        <w:r w:rsidRPr="00994ECC">
          <w:rPr>
            <w:rFonts w:ascii="Times New Roman" w:hAnsi="Times New Roman" w:cs="Times New Roman"/>
          </w:rPr>
          <w:t>законом</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 донорстве крови и ее компонентов</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выполнение объема работы по заготовке, хранению, транспортировке и обеспечению безопасности донорской крови и ее компонентов в рамках выполнения государственного задания в количестве 25286 литров цельной донорской крови.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11. Совершенствование деятельности краевой службы медицины катастроф, хранение материальных ценностей и мобилизационного резерва.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выполнение работы по обеспечению готовности медицинских организаций к своевременному и эффективному оказанию медицинской помощи, ликвидации эпидемических очагов при стихийных бедствиях, авариях, катастрофах и эпидемиях и ликвидации медико-санитарных последствий чрезвычайных ситуаций в Российской Федерации и за рубежом на базе ГБУЗ СК </w:t>
      </w:r>
      <w:r>
        <w:rPr>
          <w:rFonts w:ascii="Times New Roman" w:hAnsi="Times New Roman" w:cs="Times New Roman"/>
        </w:rPr>
        <w:t>«</w:t>
      </w:r>
      <w:r w:rsidRPr="00994ECC">
        <w:rPr>
          <w:rFonts w:ascii="Times New Roman" w:hAnsi="Times New Roman" w:cs="Times New Roman"/>
        </w:rPr>
        <w:t>Территориальный центр медицины катастроф Ставропольского края</w:t>
      </w:r>
      <w:r>
        <w:rPr>
          <w:rFonts w:ascii="Times New Roman" w:hAnsi="Times New Roman" w:cs="Times New Roman"/>
        </w:rPr>
        <w:t>»</w:t>
      </w:r>
      <w:r w:rsidRPr="00994ECC">
        <w:rPr>
          <w:rFonts w:ascii="Times New Roman" w:hAnsi="Times New Roman" w:cs="Times New Roman"/>
        </w:rPr>
        <w:t xml:space="preserve">,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больница</w:t>
      </w:r>
      <w:r>
        <w:rPr>
          <w:rFonts w:ascii="Times New Roman" w:hAnsi="Times New Roman" w:cs="Times New Roman"/>
        </w:rPr>
        <w:t>»</w:t>
      </w:r>
      <w:r w:rsidRPr="00994ECC">
        <w:rPr>
          <w:rFonts w:ascii="Times New Roman" w:hAnsi="Times New Roman" w:cs="Times New Roman"/>
        </w:rPr>
        <w:t xml:space="preserve"> и ГБУЗ СК </w:t>
      </w:r>
      <w:r>
        <w:rPr>
          <w:rFonts w:ascii="Times New Roman" w:hAnsi="Times New Roman" w:cs="Times New Roman"/>
        </w:rPr>
        <w:t>«</w:t>
      </w:r>
      <w:r w:rsidRPr="00994ECC">
        <w:rPr>
          <w:rFonts w:ascii="Times New Roman" w:hAnsi="Times New Roman" w:cs="Times New Roman"/>
        </w:rPr>
        <w:t>Ставропольский краевой клинический перинатальный центр</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создание, хранение, использование и восполнение резерва медикаментов, медицинского имущества и оборудования минздрава края для ликвидации медико-санитарных последствий чрезвычайных ситуаций природного и техногенного характера в Ставропольском крае в соответствии с приказом министерства здравоохранения Ставропольского края от 29 июня 2018 г. № 01-05/605 </w:t>
      </w:r>
      <w:r>
        <w:rPr>
          <w:rFonts w:ascii="Times New Roman" w:hAnsi="Times New Roman" w:cs="Times New Roman"/>
        </w:rPr>
        <w:t>«</w:t>
      </w:r>
      <w:r w:rsidRPr="00994ECC">
        <w:rPr>
          <w:rFonts w:ascii="Times New Roman" w:hAnsi="Times New Roman" w:cs="Times New Roman"/>
        </w:rPr>
        <w:t>Об утверждении Положения о резерве медикаментов, медицинского имущества и оборудования министерства здравоохранения Ставропольского края для ликвидации медико-санитарных последствий чрезвычайных ситуаций природного и техногенного характера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учебно-методических сборов для совершенствования системы оповещения и сбора медицинского персонала специализированных бригад при возникновении чрезвычайных ситуаций;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выполнение плана командно-штабных учений и тренировок, утверждаемого минздравом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выполнение работы по формированию, освежению, выпуску и содержанию (обслуживанию) резерва лекарственных средств для медицинского применения и медицинских изделий на базе ГБУЗ СК </w:t>
      </w:r>
      <w:r>
        <w:rPr>
          <w:rFonts w:ascii="Times New Roman" w:hAnsi="Times New Roman" w:cs="Times New Roman"/>
        </w:rPr>
        <w:t>«</w:t>
      </w:r>
      <w:r w:rsidRPr="00994ECC">
        <w:rPr>
          <w:rFonts w:ascii="Times New Roman" w:hAnsi="Times New Roman" w:cs="Times New Roman"/>
        </w:rPr>
        <w:t xml:space="preserve">Краевой медицинский центр мобрезервов </w:t>
      </w:r>
      <w:r>
        <w:rPr>
          <w:rFonts w:ascii="Times New Roman" w:hAnsi="Times New Roman" w:cs="Times New Roman"/>
        </w:rPr>
        <w:t>«</w:t>
      </w:r>
      <w:r w:rsidRPr="00994ECC">
        <w:rPr>
          <w:rFonts w:ascii="Times New Roman" w:hAnsi="Times New Roman" w:cs="Times New Roman"/>
        </w:rPr>
        <w:t>Резерв</w:t>
      </w:r>
      <w:r>
        <w:rPr>
          <w:rFonts w:ascii="Times New Roman" w:hAnsi="Times New Roman" w:cs="Times New Roman"/>
        </w:rPr>
        <w:t>»</w:t>
      </w:r>
      <w:r w:rsidRPr="00994ECC">
        <w:rPr>
          <w:rFonts w:ascii="Times New Roman" w:hAnsi="Times New Roman" w:cs="Times New Roman"/>
        </w:rPr>
        <w:t xml:space="preserve"> министерства здравоохранения Ставропольского края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мероприятий, направленных на обеспечение сохранности материальных ценностей и мобилизационного резерва.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проведение не менее 67 мероприятий, направленных на выполнение работы по обеспечению готовности медицинских организаций к своевременному и эффективному оказанию медицинской помощи, ликвидации эпидемических очагов при стихийных бедствиях, авариях, катастрофах и эпидемиях и ликвидации медико-санитарных последствий чрезвычайных ситуаций в Российской Федерации и за рубежом.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12. Проведение мероприятий в области санитарно-эпидемиологического надзора.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предупреждение и ликвидация массовых острых кишечных инфекционных заболеваний, включая пищевые токсикоинфекции, заболевания дизентерией, брюшным тифом, сальмонеллезом, вирусным гепатитом A, ботулизмом;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предупреждение и ликвидация заболеваний населения Ставропольского края природноочаговыми инфекциями, а также инфекциями, общими для человека и животных (туляремией, лептоспирозом, чумой, бешенством, бруцеллезом, сибирской язвой);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предупреждение и ликвидация массовых инфекционных заболеваний (отравлений) населения Ставропольского края, связанных с природными, техногенными авариями, катастрофами, стихийными бедствиями;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приобретение медицинских иммунобиологических препаратов и диагностических тест-систем для профилактики и диагностики гриппа контингента лиц, не вошедших в национальный календарь профилактических прививок, а также дезинфекционных средств, индивидуальных средств защиты и иного имущества;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постоянное участие в работе краевой межведомственной санитарно-противоэпидемической комиссии, образованной в соответствии с </w:t>
      </w:r>
      <w:hyperlink r:id="rId19" w:history="1">
        <w:r w:rsidRPr="00994ECC">
          <w:rPr>
            <w:rFonts w:ascii="Times New Roman" w:hAnsi="Times New Roman" w:cs="Times New Roman"/>
          </w:rPr>
          <w:t>постановлением</w:t>
        </w:r>
      </w:hyperlink>
      <w:r w:rsidRPr="00994ECC">
        <w:rPr>
          <w:rFonts w:ascii="Times New Roman" w:hAnsi="Times New Roman" w:cs="Times New Roman"/>
        </w:rPr>
        <w:t xml:space="preserve"> Правительства Ставропольского края от 09 марта 2007 г. № 32-п </w:t>
      </w:r>
      <w:r>
        <w:rPr>
          <w:rFonts w:ascii="Times New Roman" w:hAnsi="Times New Roman" w:cs="Times New Roman"/>
        </w:rPr>
        <w:t>«</w:t>
      </w:r>
      <w:r w:rsidRPr="00994ECC">
        <w:rPr>
          <w:rFonts w:ascii="Times New Roman" w:hAnsi="Times New Roman" w:cs="Times New Roman"/>
        </w:rPr>
        <w:t>О краевой межведомственной санитарно-противоэпидемической комиссии</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сохранение среднего многолетнего уровня инфекционной заболеваемости населения Ставропольского края на 100 тыс. населения Ставропольского края не выше 20,0 тыс. случаев.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13. Развитие медицинской реабилитации, восстановительного и санаторно-курортного лечения граждан, в том числе детей,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прохождение медицинской реабилитации ветеранов войн, а также лиц пожилого и старческого возраста в государственном казенном учреждении здравоохранения </w:t>
      </w:r>
      <w:r>
        <w:rPr>
          <w:rFonts w:ascii="Times New Roman" w:hAnsi="Times New Roman" w:cs="Times New Roman"/>
        </w:rPr>
        <w:t>«</w:t>
      </w:r>
      <w:r w:rsidRPr="00994ECC">
        <w:rPr>
          <w:rFonts w:ascii="Times New Roman" w:hAnsi="Times New Roman" w:cs="Times New Roman"/>
        </w:rPr>
        <w:t>Ставропольский краевой госпиталь для ветеранов войн</w:t>
      </w:r>
      <w:r>
        <w:rPr>
          <w:rFonts w:ascii="Times New Roman" w:hAnsi="Times New Roman" w:cs="Times New Roman"/>
        </w:rPr>
        <w:t>»</w:t>
      </w:r>
      <w:r w:rsidRPr="00994ECC">
        <w:rPr>
          <w:rFonts w:ascii="Times New Roman" w:hAnsi="Times New Roman" w:cs="Times New Roman"/>
        </w:rPr>
        <w:t xml:space="preserve"> в количестве 4,2 тыс. человек;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обеспечение санаторно-курортного лечения детей в 5 профильных детских санаториях, подведомственных минздраву края, в количестве не менее 5,0 тыс. детей;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между минздравом края и медицинскими организациями соглашений о предоставлении субсидии на финансовое обеспечение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выполнение ГБУЗ СК </w:t>
      </w:r>
      <w:r>
        <w:rPr>
          <w:rFonts w:ascii="Times New Roman" w:hAnsi="Times New Roman" w:cs="Times New Roman"/>
        </w:rPr>
        <w:t>«</w:t>
      </w:r>
      <w:r w:rsidRPr="00994ECC">
        <w:rPr>
          <w:rFonts w:ascii="Times New Roman" w:hAnsi="Times New Roman" w:cs="Times New Roman"/>
        </w:rPr>
        <w:t>Ставропольский краевой специализированный центр лечебной физкультуры и спортивной медицины</w:t>
      </w:r>
      <w:r>
        <w:rPr>
          <w:rFonts w:ascii="Times New Roman" w:hAnsi="Times New Roman" w:cs="Times New Roman"/>
        </w:rPr>
        <w:t>»</w:t>
      </w:r>
      <w:r w:rsidRPr="00994ECC">
        <w:rPr>
          <w:rFonts w:ascii="Times New Roman" w:hAnsi="Times New Roman" w:cs="Times New Roman"/>
        </w:rPr>
        <w:t xml:space="preserve">, ГБУЗ СК </w:t>
      </w:r>
      <w:r>
        <w:rPr>
          <w:rFonts w:ascii="Times New Roman" w:hAnsi="Times New Roman" w:cs="Times New Roman"/>
        </w:rPr>
        <w:t>«</w:t>
      </w:r>
      <w:r w:rsidRPr="00994ECC">
        <w:rPr>
          <w:rFonts w:ascii="Times New Roman" w:hAnsi="Times New Roman" w:cs="Times New Roman"/>
        </w:rPr>
        <w:t>Краевая Кумагорская больница</w:t>
      </w:r>
      <w:r>
        <w:rPr>
          <w:rFonts w:ascii="Times New Roman" w:hAnsi="Times New Roman" w:cs="Times New Roman"/>
        </w:rPr>
        <w:t>»</w:t>
      </w:r>
      <w:r w:rsidRPr="00994ECC">
        <w:rPr>
          <w:rFonts w:ascii="Times New Roman" w:hAnsi="Times New Roman" w:cs="Times New Roman"/>
        </w:rPr>
        <w:t xml:space="preserve"> и ГБУЗ СК </w:t>
      </w:r>
      <w:r>
        <w:rPr>
          <w:rFonts w:ascii="Times New Roman" w:hAnsi="Times New Roman" w:cs="Times New Roman"/>
        </w:rPr>
        <w:t>«</w:t>
      </w:r>
      <w:r w:rsidRPr="00994ECC">
        <w:rPr>
          <w:rFonts w:ascii="Times New Roman" w:hAnsi="Times New Roman" w:cs="Times New Roman"/>
        </w:rPr>
        <w:t xml:space="preserve">Краевой санаторий для детей с родителями </w:t>
      </w:r>
      <w:r>
        <w:rPr>
          <w:rFonts w:ascii="Times New Roman" w:hAnsi="Times New Roman" w:cs="Times New Roman"/>
        </w:rPr>
        <w:t>«</w:t>
      </w:r>
      <w:r w:rsidRPr="00994ECC">
        <w:rPr>
          <w:rFonts w:ascii="Times New Roman" w:hAnsi="Times New Roman" w:cs="Times New Roman"/>
        </w:rPr>
        <w:t>Горячий ключ</w:t>
      </w:r>
      <w:r>
        <w:rPr>
          <w:rFonts w:ascii="Times New Roman" w:hAnsi="Times New Roman" w:cs="Times New Roman"/>
        </w:rPr>
        <w:t>»</w:t>
      </w:r>
      <w:r w:rsidRPr="00994ECC">
        <w:rPr>
          <w:rFonts w:ascii="Times New Roman" w:hAnsi="Times New Roman" w:cs="Times New Roman"/>
        </w:rPr>
        <w:t>, город-курорт Пятигорск, государственного задания на: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специальности </w:t>
      </w:r>
      <w:r>
        <w:rPr>
          <w:rFonts w:ascii="Times New Roman" w:hAnsi="Times New Roman" w:cs="Times New Roman"/>
        </w:rPr>
        <w:t>«</w:t>
      </w:r>
      <w:r w:rsidRPr="00994ECC">
        <w:rPr>
          <w:rFonts w:ascii="Times New Roman" w:hAnsi="Times New Roman" w:cs="Times New Roman"/>
        </w:rPr>
        <w:t>медицинская реабилитация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государственной услуги по медицинской реабилитации при заболеваниях, не </w:t>
      </w:r>
      <w:r w:rsidRPr="00994ECC">
        <w:rPr>
          <w:rFonts w:ascii="Times New Roman" w:hAnsi="Times New Roman" w:cs="Times New Roman"/>
        </w:rPr>
        <w:lastRenderedPageBreak/>
        <w:t>входящих в программу медицинского страхования, в амбулаторных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медицинской реабилитации при заболеваниях, не входящих в программу медицинского страхования, в условиях дневного стационара;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медицинской реабилитации при заболеваниях, не входящих в программу медицинского страхования, в стационарных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государственной услуги по санаторно-курортному лечению с заболеваниями костно-мышечной системы и соединительной ткани в стационарных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заключение минздравом края с санаторно-курортными организациями, расположенными на территории Ставропольского края, государственных контрактов для осуществления восстановительного лечения и реабилитации работающих граждан непосредственно после стационарного лечения за счет и в пределах выделяемых средств из краевого бюджета (100 человек в год).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охвата восстановительным лечением пациентов в Ставропольском крае из числа нуждающихся до 46,0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охвата реабилитационной медицинской помощью пациентов в Ставропольском крае из числа нуждающихся до 25,0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сохранение объема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специальности </w:t>
      </w:r>
      <w:r>
        <w:rPr>
          <w:rFonts w:ascii="Times New Roman" w:hAnsi="Times New Roman" w:cs="Times New Roman"/>
        </w:rPr>
        <w:t>«</w:t>
      </w:r>
      <w:r w:rsidRPr="00994ECC">
        <w:rPr>
          <w:rFonts w:ascii="Times New Roman" w:hAnsi="Times New Roman" w:cs="Times New Roman"/>
        </w:rPr>
        <w:t>медицинская реабилитация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 на уровне 40,8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реабилитации при заболеваниях, не входящих в программу медицинского страхования, в амбулаторных условиях в рамках выполнения государственного задания на уровне 9,0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реабилитации при заболеваниях, не входящих в программу медицинского страхования, в условиях дневного стационара в рамках выполнения государственного задания в количестве 8,7 тыс. пациенто-дней;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медицинской реабилитации при заболеваниях, не входящих в программу медицинского страхования, в стационарных условиях в рамках выполнения государственного задания в количестве 1,8 тыс. случаев госпитализаций;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объема государственной услуги по санаторно-курортному лечению с заболеваниями костно-мышечной системы и соединительной ткани в стационарных условиях в рамках выполнения государственного задания в количестве 20,8 тыс. койко-дней.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14. Оказание паллиативной медицинской помощи, в том числе детям.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проведение организационно-методической работы краевым центром по организации паллиативной медицинской помощи взрослому населению Ставропольского края, функционирующим на базе ГБУЗ СК </w:t>
      </w:r>
      <w:r>
        <w:rPr>
          <w:rFonts w:ascii="Times New Roman" w:hAnsi="Times New Roman" w:cs="Times New Roman"/>
        </w:rPr>
        <w:t>«</w:t>
      </w:r>
      <w:r w:rsidRPr="00994ECC">
        <w:rPr>
          <w:rFonts w:ascii="Times New Roman" w:hAnsi="Times New Roman" w:cs="Times New Roman"/>
        </w:rPr>
        <w:t>Ставропольский краевой клинический онкологический диспансер</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заключение между минздравом края и медицинскими организациями соглашений о предоставлении субсидии на финансовое обеспечение государственного задания;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выполнение государственного задания на: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медицинскими организациями государственной услуги по паллиативной амбулаторной медицинской помощи;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оказание в ГБУЗ СК </w:t>
      </w:r>
      <w:r>
        <w:rPr>
          <w:rFonts w:ascii="Times New Roman" w:hAnsi="Times New Roman" w:cs="Times New Roman"/>
        </w:rPr>
        <w:t>«</w:t>
      </w:r>
      <w:r w:rsidRPr="00994ECC">
        <w:rPr>
          <w:rFonts w:ascii="Times New Roman" w:hAnsi="Times New Roman" w:cs="Times New Roman"/>
        </w:rPr>
        <w:t>Минераловодская районная больница</w:t>
      </w:r>
      <w:r>
        <w:rPr>
          <w:rFonts w:ascii="Times New Roman" w:hAnsi="Times New Roman" w:cs="Times New Roman"/>
        </w:rPr>
        <w:t>»</w:t>
      </w:r>
      <w:r w:rsidRPr="00994ECC">
        <w:rPr>
          <w:rFonts w:ascii="Times New Roman" w:hAnsi="Times New Roman" w:cs="Times New Roman"/>
        </w:rPr>
        <w:t xml:space="preserve"> государственной услуги по паллиативной стационарной медицинской помощи детскому населению Ставропольского края в отделении на 20 коек;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медицинскими организациями государственной услуги по паллиативной стационарной медицинской помощи взрослому населению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организация стационарных отделений (круглосуточных коек) для оказания паллиативной помощи населению Ставропольского края на базе медицинских организаций в 2019 году - 34 койки, в 2020 году - 27 коек;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2020 год) заключение соглашений между минздравом края и медицинскими организациями о предоставлении субсидии в соответствии с </w:t>
      </w:r>
      <w:hyperlink r:id="rId20"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уровня обеспеченности паллиативными койками и койками сестринского ухода для оказания паллиативной помощи взрослым на 100 тыс. взрослого населения Ставропольского края до 10,0 койки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оказание государственной услуги по паллиативной амбулаторной медицинской помощи в рамках выполнения государственного задания на уровне 126,1 тыс. посещений;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объема государственной услуги по паллиативной стационарной медицинской помощи в рамках выполнения государственного задания до 81,3 тыс. койко-дней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15. Региональный проект </w:t>
      </w:r>
      <w:r>
        <w:rPr>
          <w:rFonts w:ascii="Times New Roman" w:hAnsi="Times New Roman" w:cs="Times New Roman"/>
        </w:rPr>
        <w:t>«</w:t>
      </w:r>
      <w:r w:rsidRPr="00994ECC">
        <w:rPr>
          <w:rFonts w:ascii="Times New Roman" w:hAnsi="Times New Roman" w:cs="Times New Roman"/>
        </w:rPr>
        <w:t>Старшее поколение</w:t>
      </w:r>
      <w:r>
        <w:rPr>
          <w:rFonts w:ascii="Times New Roman" w:hAnsi="Times New Roman" w:cs="Times New Roman"/>
        </w:rPr>
        <w:t>»</w:t>
      </w:r>
      <w:r w:rsidRPr="00994ECC">
        <w:rPr>
          <w:rFonts w:ascii="Times New Roman" w:hAnsi="Times New Roman" w:cs="Times New Roman"/>
        </w:rPr>
        <w:t xml:space="preserve"> (далее для целей настоящего пункта - региональный проект).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Региональный проект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Демография</w:t>
      </w:r>
      <w:r>
        <w:rPr>
          <w:rFonts w:ascii="Times New Roman" w:hAnsi="Times New Roman" w:cs="Times New Roman"/>
        </w:rPr>
        <w:t>»</w:t>
      </w:r>
      <w:r w:rsidRPr="00994ECC">
        <w:rPr>
          <w:rFonts w:ascii="Times New Roman" w:hAnsi="Times New Roman" w:cs="Times New Roman"/>
        </w:rPr>
        <w:t xml:space="preserve">, паспорт </w:t>
      </w:r>
      <w:r w:rsidRPr="00994ECC">
        <w:rPr>
          <w:rFonts w:ascii="Times New Roman" w:hAnsi="Times New Roman" w:cs="Times New Roman"/>
        </w:rPr>
        <w:lastRenderedPageBreak/>
        <w:t>которого утвержден президиумом Совета при Президенте Российской Федерации по стратегическому развитию и национальным проектам (протокол от 3 сентября 2018 г. № 10).</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расчет потребности в вакцине для профилактики пневмококковой инфекции у граждан старше трудоспособного возраста из групп риска, проживающих в организациях социального обслуживания на территории Ставропольского края (далее - соответственно вакцина, граждане старшего поколения), исходя из численности граждан старшего поколения, подлежащих иммунизации, и состояния их привитости на конец года, предшествующего планируемому;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взаимодействие с минсоцзащиты края по вопросам ежегодного уточнения численности граждан старшего поколения, подлежащих иммунизации, и организации проведения их иммунизации;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осуществление минздравом края закупок вакцины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передача вакцины медицинским организациям для проведения иммунизации граждан старшего поколения;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проведение вакцинации против пневмококковой инфекции граждан старшего поколения специалистами выездных бригад медицинских организаций в соответствии с Федеральным </w:t>
      </w:r>
      <w:hyperlink r:id="rId21" w:history="1">
        <w:r w:rsidRPr="00994ECC">
          <w:rPr>
            <w:rFonts w:ascii="Times New Roman" w:hAnsi="Times New Roman" w:cs="Times New Roman"/>
          </w:rPr>
          <w:t>законом</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Об иммунопрофилактике инфекционных заболеваний</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2020 по 2024 год) проведение дополнительных скринингов лиц старше 65 лет, проживающих в сельской местности Ставропольского края,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увеличение охвата вакцинацией против пневмококковой инфекции граждан старшего поколения в общей численности указанных граждан, подлежащих иммунизации, до 83,0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Соисполнителем данного основного мероприятия Подпрограммы является минсоцзащиты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16. Строительство (реконструкция) объектов здравоохранения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 строительство (реконструкция, техническое перевооружение) объектов здравоохранения края в соответствии с краевой инвестиционной программой.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введение в эксплуатацию объектов здравоохранения края в соответствии с краевой инвестиционной программой.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Соисполнителем данного основного мероприятия Подпрограммы является минстрой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17. Проведение капитального ремонта и приобретение основных средств (автомобильный транспорт, оборудование, производственный и хозяйственный инвентарь).</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представление заявок медицинскими организациями на проведение капитального ремонта в соответствии с разработанной проектно-сметной документацией на каждый объект здравоохранения;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государственной экспертизы проектно-сметной документации на капитальный ремонт зданий и сооружений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капитального ремонта зданий и сооружений медицинских организаций за счет и в пределах имеющихся финансовых средств;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представление заявок медицинскими организациями на приобретение основных средств (автомобильный транспорт, оборудование, производственный и хозяйственный инвентарь) с указанием их предварительной стоимости на основании коммерческих предложений;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заключение соглашений между минздравом края и медицинскими организациями о предоставлении субсидии в соответствии с </w:t>
      </w:r>
      <w:hyperlink r:id="rId22"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капитального ремонта и приобретение основных средств (автомобильный транспорт, оборудование, производственный и хозяйственный инвентарь) в 21 медицинской организации в 2019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2020 по 2024 год) проведение капитального ремонта и приобретение основных средств (автомобильный транспорт, оборудование, производственный и хозяйственный инвентарь) не менее чем в 45 медицинских организациях.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18. Региональный проект </w:t>
      </w:r>
      <w:r>
        <w:rPr>
          <w:rFonts w:ascii="Times New Roman" w:hAnsi="Times New Roman" w:cs="Times New Roman"/>
        </w:rPr>
        <w:t>«</w:t>
      </w:r>
      <w:r w:rsidRPr="00994ECC">
        <w:rPr>
          <w:rFonts w:ascii="Times New Roman" w:hAnsi="Times New Roman" w:cs="Times New Roman"/>
        </w:rPr>
        <w:t>Развитие системы оказания первичной медико-санитарной помощи</w:t>
      </w:r>
      <w:r>
        <w:rPr>
          <w:rFonts w:ascii="Times New Roman" w:hAnsi="Times New Roman" w:cs="Times New Roman"/>
        </w:rPr>
        <w:t>»</w:t>
      </w:r>
      <w:r w:rsidRPr="00994ECC">
        <w:rPr>
          <w:rFonts w:ascii="Times New Roman" w:hAnsi="Times New Roman" w:cs="Times New Roman"/>
        </w:rPr>
        <w:t xml:space="preserve"> (далее для целей настоящего пункта - региональный проект).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Региональный проект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 xml:space="preserve">, паспорт которого утвержден президиумом Совета при Президенте Российской Федерации по стратегическому развитию и национальным проектам (протокол от 3 сентября 2018 г. № 10) (далее - национальный проект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проведение в 2018 году анализа доступности первичной медико-санитарной помощи в населенных пунктах Ставропольского края с числом жителей от 101 до 2000 человек, имеющих </w:t>
      </w:r>
      <w:r w:rsidRPr="00994ECC">
        <w:rPr>
          <w:rFonts w:ascii="Times New Roman" w:hAnsi="Times New Roman" w:cs="Times New Roman"/>
        </w:rPr>
        <w:lastRenderedPageBreak/>
        <w:t>потребность в создании новых фельдшерско-акушерских пунктов и приобретении передвижных медицинских комплексов фельдшерско-акушерских пунктов, а также передвижных медицинских флюорографических и маммографических комплексов для оказания медицинской помощи жителям населенных пунктов Ставропольского края с численностью населения до 100 человек;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осуществление деятельности созданного в 2018 году регионального проектного офиса по созданию и внедрению </w:t>
      </w:r>
      <w:r>
        <w:rPr>
          <w:rFonts w:ascii="Times New Roman" w:hAnsi="Times New Roman" w:cs="Times New Roman"/>
        </w:rPr>
        <w:t>«</w:t>
      </w:r>
      <w:r w:rsidRPr="00994ECC">
        <w:rPr>
          <w:rFonts w:ascii="Times New Roman" w:hAnsi="Times New Roman" w:cs="Times New Roman"/>
        </w:rPr>
        <w:t>Новой модели медицинской организации, оказывающей первичную медико-санитарную помощь</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схем территориального планирования Ставропольского края, включающих сведения о медицинских организациях, оказывающих первичную медико-санитарную помощь населению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заключение соглашения о предоставлении субсидии из федерального бюджета бюджету Ставропольского края на реализацию регионального проекта между Минздравом России и Правительством Ставропольского края на 2020 - 2021 годы;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2021 год) заключение между минздравом края и медицинскими организациями соглашений о предоставлении субсидии на реализацию регионального проекта в соответствии с </w:t>
      </w:r>
      <w:hyperlink r:id="rId23"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разработка и принятие региональной стратегии развития санитарной авиации;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строительство 3 вертолетных площадок в 2019 году со временем доезда от вертолетной площадки до медицинской организации не более 15 минут;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мероприятий по оказанию скорой специализированной медицинской помощи гражданам, проживающим в труднодоступных районах Ставропольского края, с применением санитарной авиации в соответствии с требованиями порядков оказания медицинской помощи в экстренной форме по соответствующим профилям, заболеваниям или состояниям;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новых фельдшерско-акушерских пунктов для населенных пунктов Ставропольского края с численностью населения от 101 до 2000 человек;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оснащение фельдшерско-акушерских пунктов в соответствии с </w:t>
      </w:r>
      <w:hyperlink r:id="rId24" w:history="1">
        <w:r w:rsidRPr="00994ECC">
          <w:rPr>
            <w:rFonts w:ascii="Times New Roman" w:hAnsi="Times New Roman" w:cs="Times New Roman"/>
          </w:rPr>
          <w:t>Положением</w:t>
        </w:r>
      </w:hyperlink>
      <w:r w:rsidRPr="00994ECC">
        <w:rPr>
          <w:rFonts w:ascii="Times New Roman" w:hAnsi="Times New Roman" w:cs="Times New Roman"/>
        </w:rPr>
        <w:t xml:space="preserve"> об организации оказания первичной медико-санитарной помощи взрослому населению, утвержденным приказом Министерства здравоохранения и социального развития Российской Федерации от 15 мая 2012 г. № 543н;</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оснащение медицинских организаций передвижными медицинскими флюорографическими и маммографическими комплексами для оказания медицинской помощи жителям населенных пунктов Ставропольского края с численностью населения до 100 человек;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оснащение оборудованием 6 центров здоровья для взрослого населения Ставропольского края и 4 центров здоровья для детей в Ставропольском крае в соответствии со стандартом в 2019 - 2021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медицинскими организациями закупок оборудования и авиационных работ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увеличение числа пациентов, дополнительно эвакуированных с применением санитарной </w:t>
      </w:r>
      <w:r w:rsidRPr="00994ECC">
        <w:rPr>
          <w:rFonts w:ascii="Times New Roman" w:hAnsi="Times New Roman" w:cs="Times New Roman"/>
        </w:rPr>
        <w:lastRenderedPageBreak/>
        <w:t>авиации, в целях оказания скорой специализированной медицинской помощи до 188,0 человека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отсутствие населенных пунктов Ставропольского края с численностью населения свыше 100 человек, по данным геоинформационной системы Минздрава России, находящихся вне зоны доступности от медицинской организации или ее структурного подразделения, оказывающих первичную медико-санитарную помощь;</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6 новых фельдшерско-акушерских пунктов для населенных пунктов Ставропольского края с численностью населения от 101 до 2000 человек в 2019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приобретение 31 передвижного медицинского флюорографического и маммографического комплекса для оказания медицинской помощи жителям населенных пунктов Ставропольского края с численностью населения до 100 человек в 2021 - 2024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19. Региональный проект </w:t>
      </w:r>
      <w:r>
        <w:rPr>
          <w:rFonts w:ascii="Times New Roman" w:hAnsi="Times New Roman" w:cs="Times New Roman"/>
        </w:rPr>
        <w:t>«</w:t>
      </w:r>
      <w:r w:rsidRPr="00994ECC">
        <w:rPr>
          <w:rFonts w:ascii="Times New Roman" w:hAnsi="Times New Roman" w:cs="Times New Roman"/>
        </w:rPr>
        <w:t>Борьба с сердечно-сосудистыми заболеваниями</w:t>
      </w:r>
      <w:r>
        <w:rPr>
          <w:rFonts w:ascii="Times New Roman" w:hAnsi="Times New Roman" w:cs="Times New Roman"/>
        </w:rPr>
        <w:t>»</w:t>
      </w:r>
      <w:r w:rsidRPr="00994ECC">
        <w:rPr>
          <w:rFonts w:ascii="Times New Roman" w:hAnsi="Times New Roman" w:cs="Times New Roman"/>
        </w:rPr>
        <w:t xml:space="preserve"> (далее для целей настоящего пункта - региональный проект).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Региональный проект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анализа состояния материально-технической базы существующей инфраструктуры лечебной сети (региональный сосудистый центр и первичные сосудистые отделения);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мероприятий, направленных на профилактику развития сердечно-сосудистых заболеваний, своевременное выявление факторов риска развития осложнений этих заболеваний;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переоснащение современным медицинским оборудованием регионального сосудистого центра, функционирующего на базе ГБУЗ СК </w:t>
      </w:r>
      <w:r>
        <w:rPr>
          <w:rFonts w:ascii="Times New Roman" w:hAnsi="Times New Roman" w:cs="Times New Roman"/>
        </w:rPr>
        <w:t>«</w:t>
      </w:r>
      <w:r w:rsidRPr="00994ECC">
        <w:rPr>
          <w:rFonts w:ascii="Times New Roman" w:hAnsi="Times New Roman" w:cs="Times New Roman"/>
        </w:rPr>
        <w:t>Ставропольская краевая клиническая больница</w:t>
      </w:r>
      <w:r>
        <w:rPr>
          <w:rFonts w:ascii="Times New Roman" w:hAnsi="Times New Roman" w:cs="Times New Roman"/>
        </w:rPr>
        <w:t>»</w:t>
      </w:r>
      <w:r w:rsidRPr="00994ECC">
        <w:rPr>
          <w:rFonts w:ascii="Times New Roman" w:hAnsi="Times New Roman" w:cs="Times New Roman"/>
        </w:rPr>
        <w:t xml:space="preserve"> в 2019, 2020 и 2022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переоснащение современным медицинским оборудованием 7 первичных сосудистых отделений, функционирующих на базе следующих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Городская клиническая больница</w:t>
      </w:r>
      <w:r>
        <w:rPr>
          <w:rFonts w:ascii="Times New Roman" w:hAnsi="Times New Roman" w:cs="Times New Roman"/>
        </w:rPr>
        <w:t>»</w:t>
      </w:r>
      <w:r w:rsidRPr="00994ECC">
        <w:rPr>
          <w:rFonts w:ascii="Times New Roman" w:hAnsi="Times New Roman" w:cs="Times New Roman"/>
        </w:rPr>
        <w:t xml:space="preserve"> города Пятигорска в 2019 и 2022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Ессентукская городская клиническая больница</w:t>
      </w:r>
      <w:r>
        <w:rPr>
          <w:rFonts w:ascii="Times New Roman" w:hAnsi="Times New Roman" w:cs="Times New Roman"/>
        </w:rPr>
        <w:t>»</w:t>
      </w:r>
      <w:r w:rsidRPr="00994ECC">
        <w:rPr>
          <w:rFonts w:ascii="Times New Roman" w:hAnsi="Times New Roman" w:cs="Times New Roman"/>
        </w:rPr>
        <w:t xml:space="preserve"> в 2020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Городская больница</w:t>
      </w:r>
      <w:r>
        <w:rPr>
          <w:rFonts w:ascii="Times New Roman" w:hAnsi="Times New Roman" w:cs="Times New Roman"/>
        </w:rPr>
        <w:t>»</w:t>
      </w:r>
      <w:r w:rsidRPr="00994ECC">
        <w:rPr>
          <w:rFonts w:ascii="Times New Roman" w:hAnsi="Times New Roman" w:cs="Times New Roman"/>
        </w:rPr>
        <w:t xml:space="preserve"> города Невинномысска в 2021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Кисловодская городская больница</w:t>
      </w:r>
      <w:r>
        <w:rPr>
          <w:rFonts w:ascii="Times New Roman" w:hAnsi="Times New Roman" w:cs="Times New Roman"/>
        </w:rPr>
        <w:t>»</w:t>
      </w:r>
      <w:r w:rsidRPr="00994ECC">
        <w:rPr>
          <w:rFonts w:ascii="Times New Roman" w:hAnsi="Times New Roman" w:cs="Times New Roman"/>
        </w:rPr>
        <w:t xml:space="preserve"> в 2021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Городская клиническая больница № 3</w:t>
      </w:r>
      <w:r>
        <w:rPr>
          <w:rFonts w:ascii="Times New Roman" w:hAnsi="Times New Roman" w:cs="Times New Roman"/>
        </w:rPr>
        <w:t>»</w:t>
      </w:r>
      <w:r w:rsidRPr="00994ECC">
        <w:rPr>
          <w:rFonts w:ascii="Times New Roman" w:hAnsi="Times New Roman" w:cs="Times New Roman"/>
        </w:rPr>
        <w:t xml:space="preserve"> города Ставрополя в 2023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Петровская районная больница</w:t>
      </w:r>
      <w:r>
        <w:rPr>
          <w:rFonts w:ascii="Times New Roman" w:hAnsi="Times New Roman" w:cs="Times New Roman"/>
        </w:rPr>
        <w:t>»</w:t>
      </w:r>
      <w:r w:rsidRPr="00994ECC">
        <w:rPr>
          <w:rFonts w:ascii="Times New Roman" w:hAnsi="Times New Roman" w:cs="Times New Roman"/>
        </w:rPr>
        <w:t xml:space="preserve"> в 2023 - 2024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Краевой центр специализированных видов медицинской помощи № 1</w:t>
      </w:r>
      <w:r>
        <w:rPr>
          <w:rFonts w:ascii="Times New Roman" w:hAnsi="Times New Roman" w:cs="Times New Roman"/>
        </w:rPr>
        <w:t>»</w:t>
      </w:r>
      <w:r w:rsidRPr="00994ECC">
        <w:rPr>
          <w:rFonts w:ascii="Times New Roman" w:hAnsi="Times New Roman" w:cs="Times New Roman"/>
        </w:rPr>
        <w:t xml:space="preserve"> города Буденновска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дооснащение медицинским оборудованием кардиологических отделений с палатой реанимации и интенсивной терапии 8 медицинских организаций в 2020 - 2024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представление медицинскими организациями в минздрав края заявок на приобретение медицинского оборудования с указанием предварительной стоимости на основании коммерческих предложений;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заключение между минздравом края и медицинскими организациями соглашений о предоставлении субсидии на реализацию регионального проекта в соответствии с </w:t>
      </w:r>
      <w:hyperlink r:id="rId25"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медицинскими организациями закупок оборудования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оснащение оборудованием регионального сосудистого центра и первичных сосудистых отделений 15 медицинских организаций, оказывающих медицинскую помощь больным с сердечно-сосудистыми заболеваниями, в 2019 - 2024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20. Региональный проект </w:t>
      </w:r>
      <w:r>
        <w:rPr>
          <w:rFonts w:ascii="Times New Roman" w:hAnsi="Times New Roman" w:cs="Times New Roman"/>
        </w:rPr>
        <w:t>«</w:t>
      </w:r>
      <w:r w:rsidRPr="00994ECC">
        <w:rPr>
          <w:rFonts w:ascii="Times New Roman" w:hAnsi="Times New Roman" w:cs="Times New Roman"/>
        </w:rPr>
        <w:t>Борьба с онкологическими заболеваниями</w:t>
      </w:r>
      <w:r>
        <w:rPr>
          <w:rFonts w:ascii="Times New Roman" w:hAnsi="Times New Roman" w:cs="Times New Roman"/>
        </w:rPr>
        <w:t>»</w:t>
      </w:r>
      <w:r w:rsidRPr="00994ECC">
        <w:rPr>
          <w:rFonts w:ascii="Times New Roman" w:hAnsi="Times New Roman" w:cs="Times New Roman"/>
        </w:rPr>
        <w:t xml:space="preserve"> (далее для целей настоящего пункта - региональный проект).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Региональный проект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создание и оснащение референс-центров для проведения иммуногистохимических, патоморфологических исследований и лучевых методов исследований, дооснащение и переоснащение медицинским оборудованием ГБУЗ СК </w:t>
      </w:r>
      <w:r>
        <w:rPr>
          <w:rFonts w:ascii="Times New Roman" w:hAnsi="Times New Roman" w:cs="Times New Roman"/>
        </w:rPr>
        <w:t>«</w:t>
      </w:r>
      <w:r w:rsidRPr="00994ECC">
        <w:rPr>
          <w:rFonts w:ascii="Times New Roman" w:hAnsi="Times New Roman" w:cs="Times New Roman"/>
        </w:rPr>
        <w:t>Ставропольский краевой клинический онкологический диспансер</w:t>
      </w:r>
      <w:r>
        <w:rPr>
          <w:rFonts w:ascii="Times New Roman" w:hAnsi="Times New Roman" w:cs="Times New Roman"/>
        </w:rPr>
        <w:t>»</w:t>
      </w:r>
      <w:r w:rsidRPr="00994ECC">
        <w:rPr>
          <w:rFonts w:ascii="Times New Roman" w:hAnsi="Times New Roman" w:cs="Times New Roman"/>
        </w:rPr>
        <w:t xml:space="preserve">, ГБУЗ СК </w:t>
      </w:r>
      <w:r>
        <w:rPr>
          <w:rFonts w:ascii="Times New Roman" w:hAnsi="Times New Roman" w:cs="Times New Roman"/>
        </w:rPr>
        <w:t>«</w:t>
      </w:r>
      <w:r w:rsidRPr="00994ECC">
        <w:rPr>
          <w:rFonts w:ascii="Times New Roman" w:hAnsi="Times New Roman" w:cs="Times New Roman"/>
        </w:rPr>
        <w:t>Пятигорский межрайонный онкологический диспансер</w:t>
      </w:r>
      <w:r>
        <w:rPr>
          <w:rFonts w:ascii="Times New Roman" w:hAnsi="Times New Roman" w:cs="Times New Roman"/>
        </w:rPr>
        <w:t>»</w:t>
      </w:r>
      <w:r w:rsidRPr="00994ECC">
        <w:rPr>
          <w:rFonts w:ascii="Times New Roman" w:hAnsi="Times New Roman" w:cs="Times New Roman"/>
        </w:rPr>
        <w:t xml:space="preserve"> и ГБУЗ СК </w:t>
      </w:r>
      <w:r>
        <w:rPr>
          <w:rFonts w:ascii="Times New Roman" w:hAnsi="Times New Roman" w:cs="Times New Roman"/>
        </w:rPr>
        <w:t>«</w:t>
      </w:r>
      <w:r w:rsidRPr="00994ECC">
        <w:rPr>
          <w:rFonts w:ascii="Times New Roman" w:hAnsi="Times New Roman" w:cs="Times New Roman"/>
        </w:rPr>
        <w:t>Краевая детская клиническая больница</w:t>
      </w:r>
      <w:r>
        <w:rPr>
          <w:rFonts w:ascii="Times New Roman" w:hAnsi="Times New Roman" w:cs="Times New Roman"/>
        </w:rPr>
        <w:t>»</w:t>
      </w:r>
      <w:r w:rsidRPr="00994ECC">
        <w:rPr>
          <w:rFonts w:ascii="Times New Roman" w:hAnsi="Times New Roman" w:cs="Times New Roman"/>
        </w:rPr>
        <w:t>, оказывающей помощь детям с онкологическими заболеваниями в отделении детской онкологии;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5 центров амбулаторной онкологической помощи, оснащенных полным спектром оборудования, на базе следующих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Кисловодская городская больница</w:t>
      </w:r>
      <w:r>
        <w:rPr>
          <w:rFonts w:ascii="Times New Roman" w:hAnsi="Times New Roman" w:cs="Times New Roman"/>
        </w:rPr>
        <w:t>»</w:t>
      </w:r>
      <w:r w:rsidRPr="00994ECC">
        <w:rPr>
          <w:rFonts w:ascii="Times New Roman" w:hAnsi="Times New Roman" w:cs="Times New Roman"/>
        </w:rPr>
        <w:t xml:space="preserve"> в 2019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Краевой центр специализированных видов медицинской помощи № 1</w:t>
      </w:r>
      <w:r>
        <w:rPr>
          <w:rFonts w:ascii="Times New Roman" w:hAnsi="Times New Roman" w:cs="Times New Roman"/>
        </w:rPr>
        <w:t>»</w:t>
      </w:r>
      <w:r w:rsidRPr="00994ECC">
        <w:rPr>
          <w:rFonts w:ascii="Times New Roman" w:hAnsi="Times New Roman" w:cs="Times New Roman"/>
        </w:rPr>
        <w:t xml:space="preserve"> города Буденновска в 2020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Городская поликлиника № 4</w:t>
      </w:r>
      <w:r>
        <w:rPr>
          <w:rFonts w:ascii="Times New Roman" w:hAnsi="Times New Roman" w:cs="Times New Roman"/>
        </w:rPr>
        <w:t>»</w:t>
      </w:r>
      <w:r w:rsidRPr="00994ECC">
        <w:rPr>
          <w:rFonts w:ascii="Times New Roman" w:hAnsi="Times New Roman" w:cs="Times New Roman"/>
        </w:rPr>
        <w:t xml:space="preserve"> города Ставрополя в 2020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Городская больница</w:t>
      </w:r>
      <w:r>
        <w:rPr>
          <w:rFonts w:ascii="Times New Roman" w:hAnsi="Times New Roman" w:cs="Times New Roman"/>
        </w:rPr>
        <w:t>»</w:t>
      </w:r>
      <w:r w:rsidRPr="00994ECC">
        <w:rPr>
          <w:rFonts w:ascii="Times New Roman" w:hAnsi="Times New Roman" w:cs="Times New Roman"/>
        </w:rPr>
        <w:t xml:space="preserve"> города Невинномысска в 2021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Ессентукская городская клиническая больница</w:t>
      </w:r>
      <w:r>
        <w:rPr>
          <w:rFonts w:ascii="Times New Roman" w:hAnsi="Times New Roman" w:cs="Times New Roman"/>
        </w:rPr>
        <w:t>»</w:t>
      </w:r>
      <w:r w:rsidRPr="00994ECC">
        <w:rPr>
          <w:rFonts w:ascii="Times New Roman" w:hAnsi="Times New Roman" w:cs="Times New Roman"/>
        </w:rPr>
        <w:t xml:space="preserve"> в 2022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внедрение региональной централизованной системы </w:t>
      </w:r>
      <w:r>
        <w:rPr>
          <w:rFonts w:ascii="Times New Roman" w:hAnsi="Times New Roman" w:cs="Times New Roman"/>
        </w:rPr>
        <w:t>«</w:t>
      </w:r>
      <w:r w:rsidRPr="00994ECC">
        <w:rPr>
          <w:rFonts w:ascii="Times New Roman" w:hAnsi="Times New Roman" w:cs="Times New Roman"/>
        </w:rPr>
        <w:t>Организация оказания медицинской помощи больным с онкологическими заболеваниями</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популяционная профилактика развития онкологических заболеваний;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представление медицинскими организациями в минздрав края заявок на приобретение оборудования с указанием предварительной стоимости на основании коммерческих предложений;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заключение между минздравом края и медицинскими организациями соглашений о предоставлении субсидии на реализацию регионального проекта в соответствии с </w:t>
      </w:r>
      <w:hyperlink r:id="rId26"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медицинскими организациями закупок оборудования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строительство (реконструкция, техническое перевооружение) объектов здравоохранения края в соответствии с краевой инвестиционной программой.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переоснащение медицинским оборудованием 7 медицинских организаций, оказывающих медицинскую помощь больным с онкологическими заболеваниями, в 2019 - 2022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введение в эксплуатацию объектов здравоохранения края в соответствии с краевой инвестиционной программой.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Соисполнителем данного основного мероприятия Подпрограммы является минстрой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21. Региональный проект </w:t>
      </w:r>
      <w:r>
        <w:rPr>
          <w:rFonts w:ascii="Times New Roman" w:hAnsi="Times New Roman" w:cs="Times New Roman"/>
        </w:rPr>
        <w:t>«</w:t>
      </w:r>
      <w:r w:rsidRPr="00994ECC">
        <w:rPr>
          <w:rFonts w:ascii="Times New Roman" w:hAnsi="Times New Roman" w:cs="Times New Roman"/>
        </w:rPr>
        <w:t>Развитие детского здравоохранения, включая создание современной инфраструктуры оказания медицинской помощи детям</w:t>
      </w:r>
      <w:r>
        <w:rPr>
          <w:rFonts w:ascii="Times New Roman" w:hAnsi="Times New Roman" w:cs="Times New Roman"/>
        </w:rPr>
        <w:t>»</w:t>
      </w:r>
      <w:r w:rsidRPr="00994ECC">
        <w:rPr>
          <w:rFonts w:ascii="Times New Roman" w:hAnsi="Times New Roman" w:cs="Times New Roman"/>
        </w:rPr>
        <w:t xml:space="preserve"> (далее для целей настоящего пункта - региональный проект).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Региональный проект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регионального проекта осуществляется реализация ведомственной целевой </w:t>
      </w:r>
      <w:hyperlink r:id="rId27" w:history="1">
        <w:r w:rsidRPr="00994ECC">
          <w:rPr>
            <w:rFonts w:ascii="Times New Roman" w:hAnsi="Times New Roman" w:cs="Times New Roman"/>
          </w:rPr>
          <w:t>программы</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Развитие материально-технической базы детских поликлиник и детских поликлинических отделений медицинских организаций на 2018 - 2020 годы</w:t>
      </w:r>
      <w:r>
        <w:rPr>
          <w:rFonts w:ascii="Times New Roman" w:hAnsi="Times New Roman" w:cs="Times New Roman"/>
        </w:rPr>
        <w:t>»</w:t>
      </w:r>
      <w:r w:rsidRPr="00994ECC">
        <w:rPr>
          <w:rFonts w:ascii="Times New Roman" w:hAnsi="Times New Roman" w:cs="Times New Roman"/>
        </w:rPr>
        <w:t>, утвержденной приказом министерства здравоохранения Ставропольского края от 22 июня 2018 г. № 01-05/584 (далее - ведомственная целевая программа), в ходе которой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представление детскими поликлиниками и детскими поликлиническими отделениями медицинских организаций (далее для целей настоящего пункта - детские поликлиники) в минздрав края заявок на приобретение медицинских изделий с указанием предварительной стоимости на основании коммерческих предложений;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внесение минздравом края изменений в перечень медицинских изделий, приобретаемых детскими поликлиниками (при необходимости);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детскими поликлиниками закупок медицинских изделий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подготовка в детских поликлиниках соответствующих помещений для установки приобретаемых медицинских изделий;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подготовка медицинских работников, имеющих соответствующий уровень образования и квалификации для работы с приобретаемыми медицинскими изделиями;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создание в детских поликлиниках условий для внедрения </w:t>
      </w:r>
      <w:r>
        <w:rPr>
          <w:rFonts w:ascii="Times New Roman" w:hAnsi="Times New Roman" w:cs="Times New Roman"/>
        </w:rPr>
        <w:t>«</w:t>
      </w:r>
      <w:r w:rsidRPr="00994ECC">
        <w:rPr>
          <w:rFonts w:ascii="Times New Roman" w:hAnsi="Times New Roman" w:cs="Times New Roman"/>
        </w:rPr>
        <w:t>нового стандарта поликлиники</w:t>
      </w:r>
      <w:r>
        <w:rPr>
          <w:rFonts w:ascii="Times New Roman" w:hAnsi="Times New Roman" w:cs="Times New Roman"/>
        </w:rPr>
        <w:t>»</w:t>
      </w:r>
      <w:r w:rsidRPr="00994ECC">
        <w:rPr>
          <w:rFonts w:ascii="Times New Roman" w:hAnsi="Times New Roman" w:cs="Times New Roman"/>
        </w:rPr>
        <w:t xml:space="preserve"> (при их отсутствии), обеспечивающих комфортность пребывания детей (организация крытой колясочной, отдельного входа для больных детей, открытой регистратуры с инфоматом, электронного табло с расписанием приема врачей, колл-центра, централизованного колл-центра, игровой зоны для детей, комнаты для кормления грудных детей и детей раннего возраста, кабинета неотложной помощи детям, системы навигации, зоны комфортного пребывания в холлах, наличие подъемника (пандуса), кнопки вызова для маломобильных пациентов, кабинета выдачи справок и направлений и оснащение входа автоматическими дверями).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регионального проекта также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развитие профилактического направления в педиатрии;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мониторинг деятельности медицинских организаций по показателям младенческой смертности и детской смертности (в возрасте от 0 до 4 лет);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представление медицинскими организациями в минздрав края заявок на приобретение медицинских изделий с указанием предварительной стоимости на основании коммерческих предложений;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заключение соглашения о предоставлении субсидии из федерального бюджета бюджету Ставропольского края на софинансирование регионального проекта между Минздравом России и Правительством Ставропольского края на 2019 - 2020 годы;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заключение между минздравом края и медицинскими организациями соглашений о предоставлении субсидии на реализацию регионального проекта в соответствии с </w:t>
      </w:r>
      <w:hyperlink r:id="rId28"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медицинскими организациями закупок медицинских изделий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квалификации медицинских работников в области перинатологии, неонатологии и педиатрии в симуляционных центрах;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строительство (реконструкция, техническое перевооружение) объектов здравоохранения края в соответствии с краевой инвестиционной программой.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дооснащение медицинскими изделиями 24 детских поликлиник в рамках ведомственной целевой программы в 2019 - 2020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приобретение основных средств в 22 медицинских организациях (за исключением детских поликлиник), оказывающих медицинскую помощь детям, в 2021 - 2024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введение в эксплуатацию объектов здравоохранения края в соответствии с краевой инвестиционной программой.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Соисполнителем данного основного мероприятия Подпрограммы является минстрой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 и государственный внебюджетный фонд.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22. Информатизация здравоохранения, включая развитие телемедицины.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сопровождение существующих, разработка и внедрение новых информационных систем и сервисов (в том числе телемедицинских) сферы здравоохранения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поддержка существующего и организация по новым направлениям электронного взаимодействия региональных информационных систем и сервисов сферы здравоохранения Ставропольского края с локальными медицинскими информационными системами медицинских организаций, единой государственной системы сферы здравоохранения Ставропольского края, информационными системами других ведомств;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развитие технической, в том числе сетевой, инфраструктуры, единого информационного пространства сферы здравоохранения Ставропольского края, в том числе в целях обеспечения технической базы для работы телемедицинских систем и сервисов;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реализация в Ставропольском крае мероприятий по обеспечению информационной безопасности.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увеличение доли медицинских организаций, оказывающих первичную медико-санитарную помощь, внедривших медицинские информационные системы, перешедших на ведение медицинской документации в электронном виде и участвующих в электронном медицинском документообороте, в общем количестве медицинских организаций до 100,0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23. Региональный проект </w:t>
      </w:r>
      <w:r>
        <w:rPr>
          <w:rFonts w:ascii="Times New Roman" w:hAnsi="Times New Roman" w:cs="Times New Roman"/>
        </w:rPr>
        <w:t>«</w:t>
      </w:r>
      <w:r w:rsidRPr="00994ECC">
        <w:rPr>
          <w:rFonts w:ascii="Times New Roman" w:hAnsi="Times New Roman" w:cs="Times New Roman"/>
        </w:rPr>
        <w:t>Создание единого цифрового контура в здравоохранении на основе единой государственной информационной системы здравоохранения (ЕГИСЗ)</w:t>
      </w:r>
      <w:r>
        <w:rPr>
          <w:rFonts w:ascii="Times New Roman" w:hAnsi="Times New Roman" w:cs="Times New Roman"/>
        </w:rPr>
        <w:t>»</w:t>
      </w:r>
      <w:r w:rsidRPr="00994ECC">
        <w:rPr>
          <w:rFonts w:ascii="Times New Roman" w:hAnsi="Times New Roman" w:cs="Times New Roman"/>
        </w:rPr>
        <w:t xml:space="preserve"> (далее для целей настоящего пункта - региональный проект).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Региональный проект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формирование инфраструктуры для цифрового контура системы здравоохранения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использования медицинскими организациями медицинских информационных систем, соответствующих требованиям Минздрава России;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развитие региональной информационной системы сферы здравоохранения Ставропольского края и ее подсистем;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2021 год) заключение соглашения о предоставлении субсидии из федерального бюджета бюджету Ставропольского края на софинансирование регионального </w:t>
      </w:r>
      <w:r w:rsidRPr="00994ECC">
        <w:rPr>
          <w:rFonts w:ascii="Times New Roman" w:hAnsi="Times New Roman" w:cs="Times New Roman"/>
        </w:rPr>
        <w:lastRenderedPageBreak/>
        <w:t>проекта между Минздравом России и Правительством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заключение между минздравом края и медицинскими организациями соглашений о предоставлении субсидии на реализацию регионального проекта в соответствии с </w:t>
      </w:r>
      <w:hyperlink r:id="rId29"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подключения медицинских организаций к региональной информационной системе сферы здравоохранения Ставропольского края и ее подсистемам.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Непосредственным результатом реализации данного основного мероприятия Подпрограммы станет увеличение доли медицинских организаций и их структурных подразделений (включая фельдшерские и фельдшерско-акушерские пункты, подключенные к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оказывающих медицинскую помощь, подключенных к государственной информационной системе в сфере здравоохранения Ставропольского края, соответствующей требованиям Минздрава России, в общем количестве медицинских организаций и их структурных подразделений (включая фельдшерские и фельдшерско-акушерские пункты, подключенные к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оказывающих медицинскую помощь, до 100,0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реализации данного основного мероприятия Подпрограммы будут участвовать медицинские организации, в том числе ГБУЗ СК </w:t>
      </w:r>
      <w:r>
        <w:rPr>
          <w:rFonts w:ascii="Times New Roman" w:hAnsi="Times New Roman" w:cs="Times New Roman"/>
        </w:rPr>
        <w:t>«</w:t>
      </w:r>
      <w:r w:rsidRPr="00994ECC">
        <w:rPr>
          <w:rFonts w:ascii="Times New Roman" w:hAnsi="Times New Roman" w:cs="Times New Roman"/>
        </w:rPr>
        <w:t>Медицинский информационно-аналитический центр</w:t>
      </w:r>
      <w:r>
        <w:rPr>
          <w:rFonts w:ascii="Times New Roman" w:hAnsi="Times New Roman" w:cs="Times New Roman"/>
        </w:rPr>
        <w:t>»</w:t>
      </w:r>
      <w:r w:rsidRPr="00994ECC">
        <w:rPr>
          <w:rFonts w:ascii="Times New Roman" w:hAnsi="Times New Roman" w:cs="Times New Roman"/>
        </w:rPr>
        <w:t>, и аптечные организации.</w:t>
      </w:r>
    </w:p>
    <w:p w:rsidR="00994ECC" w:rsidRPr="00994ECC" w:rsidRDefault="006846F5">
      <w:pPr>
        <w:pStyle w:val="ConsPlusNormal"/>
        <w:spacing w:before="220"/>
        <w:ind w:firstLine="540"/>
        <w:jc w:val="both"/>
        <w:rPr>
          <w:rFonts w:ascii="Times New Roman" w:hAnsi="Times New Roman" w:cs="Times New Roman"/>
        </w:rPr>
      </w:pPr>
      <w:hyperlink w:anchor="P2935" w:history="1">
        <w:r w:rsidR="00994ECC" w:rsidRPr="00994ECC">
          <w:rPr>
            <w:rFonts w:ascii="Times New Roman" w:hAnsi="Times New Roman" w:cs="Times New Roman"/>
          </w:rPr>
          <w:t>Перечень</w:t>
        </w:r>
      </w:hyperlink>
      <w:r w:rsidR="00994ECC" w:rsidRPr="00994ECC">
        <w:rPr>
          <w:rFonts w:ascii="Times New Roman" w:hAnsi="Times New Roman" w:cs="Times New Roman"/>
        </w:rPr>
        <w:t xml:space="preserve"> основных мероприятий Подпрограммы приведен в приложении 8 к Программе.</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2</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3" w:name="P1045"/>
      <w:bookmarkEnd w:id="3"/>
      <w:r w:rsidRPr="00994ECC">
        <w:rPr>
          <w:rFonts w:ascii="Times New Roman" w:hAnsi="Times New Roman" w:cs="Times New Roman"/>
        </w:rPr>
        <w:t>ПОДПРОГРАММА</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СОВЕРШЕНСТВОВАНИЕ СИСТЕМЫ ОБЕСПЕЧЕНИЯ ЛЕКАРСТВЕННЫМИ</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ПРЕПАРАТАМИ, МЕДИЦИНСКИМИ ИЗДЕЛИЯМИ И СПЕЦИАЛИЗИРОВАННЫМИ</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ПРОДУКТАМИ ЛЕЧЕБНОГО ПИТАНИЯ ПРИ ЛЕЧЕНИИ В АМБУЛАТОРНЫХ</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УСЛОВИЯХ</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ПАСПОРТ</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ПОДПРОГРАММЫ </w:t>
      </w:r>
      <w:r>
        <w:rPr>
          <w:rFonts w:ascii="Times New Roman" w:hAnsi="Times New Roman" w:cs="Times New Roman"/>
        </w:rPr>
        <w:t>«</w:t>
      </w:r>
      <w:r w:rsidRPr="00994ECC">
        <w:rPr>
          <w:rFonts w:ascii="Times New Roman" w:hAnsi="Times New Roman" w:cs="Times New Roman"/>
        </w:rPr>
        <w:t>СОВЕРШЕНСТВОВАНИЕ СИСТЕМЫ ОБЕСПЕЧЕНИЯ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ЛЕКАРСТВЕННЫМИ ПРЕПАРАТАМИ, МЕДИЦИНСКИМИ ИЗДЕЛИЯМИ</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И СПЕЦИАЛИЗИРОВАННЫМИ ПРОДУКТАМИ ЛЕЧЕБНОГО ПИТАНИЯ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ПРИ ЛЕЧЕНИИ В АМБУЛАТОРНЫХ УСЛОВИЯХ</w:t>
      </w:r>
      <w:r>
        <w:rPr>
          <w:rFonts w:ascii="Times New Roman" w:hAnsi="Times New Roman" w:cs="Times New Roman"/>
        </w:rPr>
        <w:t>»</w:t>
      </w:r>
      <w:r w:rsidRPr="00994ECC">
        <w:rPr>
          <w:rFonts w:ascii="Times New Roman" w:hAnsi="Times New Roman" w:cs="Times New Roman"/>
        </w:rPr>
        <w:t xml:space="preserve"> ГОСУДАРСТВЕННОЙ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69"/>
      </w:tblGrid>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Наименование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подпрограмма </w:t>
            </w:r>
            <w:r>
              <w:rPr>
                <w:rFonts w:ascii="Times New Roman" w:hAnsi="Times New Roman" w:cs="Times New Roman"/>
              </w:rPr>
              <w:t>«</w:t>
            </w:r>
            <w:r w:rsidRPr="00994ECC">
              <w:rPr>
                <w:rFonts w:ascii="Times New Roman" w:hAnsi="Times New Roman" w:cs="Times New Roman"/>
              </w:rPr>
              <w:t xml:space="preserve">Совершенствование системы обеспечения лекарственными препаратами, медицинскими изделиями и специализированными продуктами лечебного питания при </w:t>
            </w:r>
            <w:r w:rsidRPr="00994ECC">
              <w:rPr>
                <w:rFonts w:ascii="Times New Roman" w:hAnsi="Times New Roman" w:cs="Times New Roman"/>
              </w:rPr>
              <w:lastRenderedPageBreak/>
              <w:t>лечении в амбулаторных условиях</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(далее соответственно - Подпрограмма, Программа)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Ответственный исполнитель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здравоохранения Ставропольского края (далее - минздрав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Соисполнители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нет</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Участники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медицинские организации государственной системы здравоохранения Ставропольского края (далее - медицинские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государственные унитарные предприятия (аптечные организации) Ставропольского края (далее - аптечные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государственное унитарное предприятие Ставропольского края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xml:space="preserve"> (далее -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органы местного самоуправления городского округа Ставропольского края города Лермонтова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Задача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бесплатное обеспечение в Ставропольском крае отдельных категорий граждан лекарственными препаратами, медицинскими изделиями и специализированными продуктами лечебного питания и предоставление им мер социальной поддержки при лечении в амбулаторных условиях</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Показатели решения задачи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удовлетворение потребности отдельных категорий граждан в необходимых лекарственных препаратах и медицинских изделиях, а также в специализированных продуктах лечебного питания для детей-инвалидов в Ставропольском крае (в общей численности граждан, имеющих право на государственную социальную помощь и не отказавшихся от получения социальной услуги в виде обеспечения лекарственными препаратами, медицинскими изделиями, а также специализированными продуктами лечебного питания для детей-инвалидов);</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удовлетворение спроса на лекарственные препараты, предназначенные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общей численности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рецептов, находящихся на отсроченном обеспечении, в общем количестве выписанных рецептов;</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удовлетворение потребности граждан, страдающих орфанными заболеваниями, лекарственными препаратами и специализированными продуктами лечебного питания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удовлетворение потребности граждан, страдающих социально значимыми заболеваниями, и граждан, страдающих заболеваниями, представляющими опасность для окружающих, в лекарственных препаратах и медицинских изделиях по рецептам врачей (фельдшеров) при лечении их в амбулаторных условиях в Ставропольском крае (в общей численности указанной категории граждан, имеющих право на соответствующие меры социальной поддержки в соответствии с законодательством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удовлетворение потребности детей в возрасте до трех лет в лекарственных препаратах по рецептам врачей (фельдшеров) при лечении их в амбулаторных условиях в Ставропольском крае (в общей численности детей в возрасте до трех лет, имеющих право на соответствующие меры социальной поддержки в соответствии с законодательством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удовлетворение потребности беременных женщин, кормящих матерей и детей в возрасте до трех лет полноценным питанием по заключению врачей в Ставропольском крае;</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численность иных категорий граждан, которым оказаны меры социальной поддержки в соответствии с законодательством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Сроки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2019 - 2024 годы</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Объемы и источники финансового обеспечения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финансового обеспечения Подпрограммы составит 10088260,36 тыс. рублей, в том числе по источникам финансового обеспечения: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бюджет Ставропольского края (далее - краевой бюджет) - 8600379,76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- 1696933,20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- 1680330,88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- 1677311,07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- 1181934,87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- 1181934,87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- 1181934,87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- 1486128,60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- 495276,20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- 495276,20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- 495276,20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средства участников Программы - 1752,00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- 292,00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- 292,00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- 292,00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- 292,00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- 292,00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- 292,00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Ожидаемые конечные результаты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удовлетворение потребности отдельных категорий граждан в необходимых лекарственных препаратах и медицинских изделиях, а также в специализированных продуктах лечебного питания для детей-ицвалидов в Ставропольском крае (в общей численности граждан, имеющих право на государственную социальную помощь и не отказавшихся от получения социальной услуги в виде обеспечения лекарственными препаратами, медицинскими изделиями, а также специализированными продуктами лечебного питания для детей-инвалидов) не ниже 98,5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удовлетворение спроса на лекарственные препараты, предназначенные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общей численности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 Ставропольском крае не ниже 100,0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отсутствие рецептов, находящихся на отсроченном обеспечении;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удовлетворение потребности граждан, страдающих орфанными заболеваниями, лекарственными препаратами и специализированными продуктами лечебного питания в Ставропольском крае не ниже 100,0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ежегодное (с 2019 по 2024 год) удовлетворение потребности граждан, страдающих социально значимыми </w:t>
            </w:r>
            <w:r w:rsidRPr="00994ECC">
              <w:rPr>
                <w:rFonts w:ascii="Times New Roman" w:hAnsi="Times New Roman" w:cs="Times New Roman"/>
              </w:rPr>
              <w:lastRenderedPageBreak/>
              <w:t>заболеваниями, и граждан, страдающих заболеваниями, представляющими опасность для окружающих, в лекарственных препаратах и медицинских изделиях по рецептам врачей (фельдшеров) при лечении их в амбулаторных условиях в Ставропольском крае (в общей численности указанной категории граждан, имеющих право на соответствующие меры социальной поддержки в соответствии о законодательством Ставропольского края) не ниже 94,3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уровня удовлетворения потребности детей в возрасте до трех лет в лекарственных препаратах по рецептам врачей (фельдшеров) при лечении их в амбулаторных условиях в Ставропольском крае (в общей численности детей в возрасте до трех лет, имеющих право на соответствующие меры социальной поддержки в соответствии с законодательством Ставропольского края) до 94,0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повышение уровня удовлетворения потребности беременных женщин, кормящих матерей и детей в возрасте до трех лет полноценным питанием по заключению врачей в Ставропольском крае до 97,0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численности иных категорий граждан, которым оказаны меры социальной поддержки в соответствии с законодательством Ставропольского края, до 845 человек в 2024 году</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Характеристика основных мероприятий Подпрограммы</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Подпрограммой предусматривается реализация следующих основных мероприятий: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 Совершенствование механизмов обеспечения населения Ставропольского края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отдельных категорий граждан необходимыми лекарственными препаратами и медицинскими изделиями, а также специализированными продуктами лечебного питания для детей-инвалидов, имеющих право на получение государственной социальной помощи и не отказавшихся от получения социальной услуги, по рецептам врачей (фельдшеров) бесплатно;</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ведение регистров отдельных категорий граждан и детей-инвалидов, имеющих право на получение государственной социальной помощи и не отказавшихся от получения социальной услуги, в медицинских организациях;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мониторинга выписки рецептов и отпуска лекарственных препаратов отдельным категориям граждан и детям-инвалидам, имеющим право на получение государственной социальной помощи и не отказавшимся от получения социальной услуги;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доступности лекарственной помощи за счет расширения в Ставропольском крае сети аптечных организаций, осуществляющих отпуск лекарственных препаратов;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контроля за рациональным использованием лекарственных препаратов;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условий хранения и транспортировки лекарственных препаратов.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удовлетворение потребности отдельных категорий граждан в необходимых лекарственных препаратах и медицинских изделиях, а также в специализированных продуктах лечебного питания для детей-инвалидов в Ставропольском крае (в общей численности граждан, имеющих право на государственную социальную помощь и не отказавшихся от получения социальной услуги в виде обеспечения лекарственными препаратами, медицинскими изделиями, а также специализированными продуктами лечебного питания для детей-инвалидов) не ниже 98,5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удовлетворение спроса на лекарственные препараты, предназначенные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общей численности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 Ставропольском крае не ниже 100,0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реализации данного основного мероприятия Подпрограммы будут участвовать медицинские организации,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xml:space="preserve"> и аптечные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2.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ведение учета граждан в федеральном регистре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(далее - больные с высокозатратными нозологиями);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получение лекарственных препаратов от поставщика, хранение лекарственных препаратов и доставка лекарственных препаратов до аптечных организаций, участвующих в обеспечении лекарственными препаратами больных с высокозатратными нозологиями;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проверки полученных лекарственных препаратов на соответствие их установленным требованиям к описанию, упаковке, маркировке, проверки правильности оформления сопроводительных документов, а также наличия деклараций о соответствии лекарственных препаратов, сертификатов производителя лекарственных препаратов и других документов, подтверждающих качество лекарственных препаратов;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своевременная постановка на учет в уполномоченном аптечном складе лекарственных препаратов, поступающих в рамках исполнения Министерством здравоохранения Российской Федерации государственных контрактов;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соблюдение </w:t>
      </w:r>
      <w:hyperlink r:id="rId30" w:history="1">
        <w:r w:rsidRPr="00994ECC">
          <w:rPr>
            <w:rFonts w:ascii="Times New Roman" w:hAnsi="Times New Roman" w:cs="Times New Roman"/>
          </w:rPr>
          <w:t>правил</w:t>
        </w:r>
      </w:hyperlink>
      <w:r w:rsidRPr="00994ECC">
        <w:rPr>
          <w:rFonts w:ascii="Times New Roman" w:hAnsi="Times New Roman" w:cs="Times New Roman"/>
        </w:rPr>
        <w:t xml:space="preserve"> хранения лекарственных препаратов, установленных приказом Министерства здравоохранения и социального развития Российской Федерации от 23 августа 2010 г. № 706н;</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своевременный бесплатный отпуск аптечными организациями лекарственных препаратов по рецепту врача больным с высокозатратными нозологиями;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мониторинг выдачи лекарственных препаратов больным с высокозатратными нозологиями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отсутствие рецептов, находящихся на отсроченном обеспечении.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реализации данного основного мероприятия Подпрограммы будут участвовать медицинские организации,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xml:space="preserve"> и аптечные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3. Обеспечение граждан, страдающих орфанными заболеваниями, лекарственными препаратами и специализированными продуктами лечебного питания и отдельных категорий граждан лекарственными препаратами в соответствии с федеральным законодательством.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ведение регионального сегмента Федерального регистра лиц, страдающих жизнеугрожающими и хроническими прогрессирующими редкими (орфанными) заболеваниями, и отдельных категорий граждан в соответствии с федеральным законодательством, страдающих заболеваниями, приводящими к сокращению продолжительности жизни граждан или их инвалидности (далее - граждане, страдающие орфанными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своевременное формирование заявки на лекарственные препараты для лечения граждан, страдающих орфанными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повышение доступности лекарственной помощи, в том числе за счет доставки лекарственных препаратов на дом гражданам, страдающим орфанными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контроля за рациональным и целевым использованием лекарственных препаратов гражданами, страдающими орфанными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удовлетворение потребности граждан, страдающих орфанными заболеваниями, лекарственными препаратами и специализированными продуктами лечебного питания в Ставропольском крае не ниже 100,0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реализации данного основного мероприятия Подпрограммы будут участвовать медицинские организации,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xml:space="preserve"> и аптечные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4. Бесплатное обеспечение граждан, страдающих социально значимыми заболеваниями, и граждан, страдающих заболеваниями, представляющими опасность для окружающих, лекарственными препаратами и медицинскими изделиями по рецептам врачей (фельдшеров) при лечении их в амбулаторных условиях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граждан, страдающих социально значимыми заболеваниями, лекарственными препаратами и медицинскими изделиями по рецептам врачей (фельдшеров) бесплатно;</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обеспечение граждан, страдающих заболеваниями, представляющими опасность для </w:t>
      </w:r>
      <w:r w:rsidRPr="00994ECC">
        <w:rPr>
          <w:rFonts w:ascii="Times New Roman" w:hAnsi="Times New Roman" w:cs="Times New Roman"/>
        </w:rPr>
        <w:lastRenderedPageBreak/>
        <w:t>окружающих, лекарственными препаратами по рецептам врачей (фельдшеров) бесплатно;</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предоставление субвенций на реализацию </w:t>
      </w:r>
      <w:hyperlink r:id="rId31" w:history="1">
        <w:r w:rsidRPr="00994ECC">
          <w:rPr>
            <w:rFonts w:ascii="Times New Roman" w:hAnsi="Times New Roman" w:cs="Times New Roman"/>
          </w:rPr>
          <w:t>Закона</w:t>
        </w:r>
      </w:hyperlink>
      <w:r w:rsidRPr="00994ECC">
        <w:rPr>
          <w:rFonts w:ascii="Times New Roman" w:hAnsi="Times New Roman" w:cs="Times New Roman"/>
        </w:rPr>
        <w:t xml:space="preserve"> Ставропольского края </w:t>
      </w:r>
      <w:r>
        <w:rPr>
          <w:rFonts w:ascii="Times New Roman" w:hAnsi="Times New Roman" w:cs="Times New Roman"/>
        </w:rPr>
        <w:t>«</w:t>
      </w:r>
      <w:r w:rsidRPr="00994ECC">
        <w:rPr>
          <w:rFonts w:ascii="Times New Roman" w:hAnsi="Times New Roman" w:cs="Times New Roman"/>
        </w:rPr>
        <w:t>О наделении органов местного самоуправления городского округа Ставропольского края города Лермонтова отдельными государственными полномочиями Ставропольского края в сфере охраны здоровья граждан</w:t>
      </w:r>
      <w:r>
        <w:rPr>
          <w:rFonts w:ascii="Times New Roman" w:hAnsi="Times New Roman" w:cs="Times New Roman"/>
        </w:rPr>
        <w:t>»</w:t>
      </w:r>
      <w:r w:rsidRPr="00994ECC">
        <w:rPr>
          <w:rFonts w:ascii="Times New Roman" w:hAnsi="Times New Roman" w:cs="Times New Roman"/>
        </w:rPr>
        <w:t xml:space="preserve"> по предоставлению мер социальной поддержки гражданам, страдающим социально значимыми заболеваниями, в виде бесплатного обеспечения лекарственными препаратами и медицинскими изделиями и гражданам, страдающим заболеваниями, представляющими опасность для окружающих, в виде бесплатного обеспечения лекарственными препаратами по рецептам врачей (фельдшеров);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ведение регистров граждан, страдающих социально значимыми заболеваниями, и граждан, страдающих заболеваниями, представляющими опасность для окружающих, в медицинских организациях;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мониторинга выписки рецептов и отпуска лекарственных препаратов гражданам, страдающим социально значимыми заболеваниями, и гражданам, страдающим заболеваниями, представляющими опасность для окружающих.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удовлетворение потребности граждан, страдающих социально значимыми заболеваниями, и граждан, страдающих заболеваниями, представляющими опасность для окружающих, в лекарственных препаратах и медицинских изделиях по рецептам врачей (фельдшеров) при лечении их в амбулаторных условиях в Ставропольском крае (в общей численности указанной категории граждан, имеющих право на соответствующие меры социальной поддержки в соответствии с законодательством Ставропольского края) не ниже 94,3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реализации данного основного мероприятия Подпрограммы будут участвовать медицинские организации,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аптечные организации и органы местного самоуправления городского округа Ставропольского края города Лермонтова (по согласованию).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5. Бесплатное обеспечение лекарственными препаратами по рецептам врачей (фельдшеров) детей в возрасте до трех лет при лечении в амбулаторных условиях.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предоставление детям в возрасте до трех лет меры социальной поддержки в виде бесплатного обеспечения лекарственными препаратами по рецептам врачей (фельдшеров);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предоставление субвенций на реализацию </w:t>
      </w:r>
      <w:hyperlink r:id="rId32" w:history="1">
        <w:r w:rsidRPr="00994ECC">
          <w:rPr>
            <w:rFonts w:ascii="Times New Roman" w:hAnsi="Times New Roman" w:cs="Times New Roman"/>
          </w:rPr>
          <w:t>Закона</w:t>
        </w:r>
      </w:hyperlink>
      <w:r w:rsidRPr="00994ECC">
        <w:rPr>
          <w:rFonts w:ascii="Times New Roman" w:hAnsi="Times New Roman" w:cs="Times New Roman"/>
        </w:rPr>
        <w:t xml:space="preserve"> Ставропольского края </w:t>
      </w:r>
      <w:r>
        <w:rPr>
          <w:rFonts w:ascii="Times New Roman" w:hAnsi="Times New Roman" w:cs="Times New Roman"/>
        </w:rPr>
        <w:t>«</w:t>
      </w:r>
      <w:r w:rsidRPr="00994ECC">
        <w:rPr>
          <w:rFonts w:ascii="Times New Roman" w:hAnsi="Times New Roman" w:cs="Times New Roman"/>
        </w:rPr>
        <w:t>О наделении органов местного самоуправления городского округа Ставропольского края города Лермонтова отдельными государственными полномочиями Ставропольского края в сфере охраны здоровья граждан</w:t>
      </w:r>
      <w:r>
        <w:rPr>
          <w:rFonts w:ascii="Times New Roman" w:hAnsi="Times New Roman" w:cs="Times New Roman"/>
        </w:rPr>
        <w:t>»</w:t>
      </w:r>
      <w:r w:rsidRPr="00994ECC">
        <w:rPr>
          <w:rFonts w:ascii="Times New Roman" w:hAnsi="Times New Roman" w:cs="Times New Roman"/>
        </w:rPr>
        <w:t xml:space="preserve"> по предоставлению мер социальной поддержки детям в возрасте до трех лет в виде бесплатного обеспечения лекарственными препаратами по рецептам врачей (фельдшеров);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мониторинга выписки рецептов и отпуска лекарственных препаратов детям в возрасте до трех лет, которым предоставлена мера социальной поддержки в виде бесплатного обеспечения лекарственными препаратами по рецептам врачей (фельдшеров);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контроля за рациональным назначением и использованием лекарственных препаратов при лечении в амбулаторных условиях детей в возрасте до трех лет.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Непосредственным результатом реализации данного основного мероприятия Подпрограммы станет повышение уровня удовлетворения потребности детей в возрасте до трех лет в лекарственных препаратах по рецептам врачей (фельдшеров) при лечении их в амбулаторных </w:t>
      </w:r>
      <w:r w:rsidRPr="00994ECC">
        <w:rPr>
          <w:rFonts w:ascii="Times New Roman" w:hAnsi="Times New Roman" w:cs="Times New Roman"/>
        </w:rPr>
        <w:lastRenderedPageBreak/>
        <w:t>условиях в Ставропольском крае (в общей численности детей в возрасте до трех лет, имеющих право на соответствующие меры социальной поддержки в соответствии с законодательством Ставропольского края) до 94,0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реализации данного основного мероприятия Подпрограммы будут участвовать медицинские организации,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аптечные организации и органы местного самоуправления городского округа Ставропольского края города Лермонтова (по согласованию).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6. Обеспечение полноценным питанием беременных женщин, кормящих матерей и детей в возрасте до трех лет, в том числе через специальные пункты питания и организации торговли, по заключению врачей.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обеспечение полноценным питанием беременных женщин, кормящих матерей и детей в возрасте до трех лет, в том числе через специальные пункты питания и организации торговли, по заключению врачей в соответствии с </w:t>
      </w:r>
      <w:hyperlink r:id="rId33" w:history="1">
        <w:r w:rsidRPr="00994ECC">
          <w:rPr>
            <w:rFonts w:ascii="Times New Roman" w:hAnsi="Times New Roman" w:cs="Times New Roman"/>
          </w:rPr>
          <w:t>Порядком</w:t>
        </w:r>
      </w:hyperlink>
      <w:r w:rsidRPr="00994ECC">
        <w:rPr>
          <w:rFonts w:ascii="Times New Roman" w:hAnsi="Times New Roman" w:cs="Times New Roman"/>
        </w:rPr>
        <w:t xml:space="preserve"> обеспечения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по заключению врачей, утвержденным приказом министерства здравоохранения Ставропольского края от 24 декабря 2012 г. № 01-05/1051;</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предоставление субвенций на реализацию </w:t>
      </w:r>
      <w:hyperlink r:id="rId34" w:history="1">
        <w:r w:rsidRPr="00994ECC">
          <w:rPr>
            <w:rFonts w:ascii="Times New Roman" w:hAnsi="Times New Roman" w:cs="Times New Roman"/>
          </w:rPr>
          <w:t>Закона</w:t>
        </w:r>
      </w:hyperlink>
      <w:r w:rsidRPr="00994ECC">
        <w:rPr>
          <w:rFonts w:ascii="Times New Roman" w:hAnsi="Times New Roman" w:cs="Times New Roman"/>
        </w:rPr>
        <w:t xml:space="preserve"> Ставропольского края </w:t>
      </w:r>
      <w:r>
        <w:rPr>
          <w:rFonts w:ascii="Times New Roman" w:hAnsi="Times New Roman" w:cs="Times New Roman"/>
        </w:rPr>
        <w:t>«</w:t>
      </w:r>
      <w:r w:rsidRPr="00994ECC">
        <w:rPr>
          <w:rFonts w:ascii="Times New Roman" w:hAnsi="Times New Roman" w:cs="Times New Roman"/>
        </w:rPr>
        <w:t>О наделении органов местного самоуправления городского округа Ставропольского края города Лермонтова отдельными государственными полномочиями Ставропольского края в сфере охраны здоровья граждан</w:t>
      </w:r>
      <w:r>
        <w:rPr>
          <w:rFonts w:ascii="Times New Roman" w:hAnsi="Times New Roman" w:cs="Times New Roman"/>
        </w:rPr>
        <w:t>»</w:t>
      </w:r>
      <w:r w:rsidRPr="00994ECC">
        <w:rPr>
          <w:rFonts w:ascii="Times New Roman" w:hAnsi="Times New Roman" w:cs="Times New Roman"/>
        </w:rPr>
        <w:t xml:space="preserve"> на обеспечение полноценным питанием беременных женщин, кормящих матерей и детей в возрасте до трех лет, в том числе через специальные пункты питания и организации торговли, по заключению врачей;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контроля за рациональным и целевым использованием средств краевого бюджета, выделяемых на выполнение данного основного мероприятия Подпрограммы.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повышение уровня удовлетворения потребности беременных женщин, кормящих матерей и детей в возрасте до трех лет полноценным питанием по заключению врачей в Ставропольском крае до 97,0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 и органы местного самоуправления городского округа Ставропольского края города Лермонтова (по согласованию).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7. Предоставление мер социальной поддержки иным категориям граждан в соответствии с законодательством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 предоставление мер социальной поддержки следующим категориям граждан, страдающих: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фенилкетонурией (кроме детей-инвалидов), в виде бесплатного обеспечения белковыми гидролизатами (численность граждан по состоянию на 01 января 2018 года составляет 48 человек);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эпилепсией, в виде бесплатного обеспечения лекарственными препаратами при амбулаторном лечении данного заболевания по рецептам врачей (фельдшеров) (численность граждан по состоянию на 01 января 2018 года составляет 472 человека);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почечной недостаточностью, постоянно проживающих на территории Ставропольского края и нуждающихся в оказании специализированной диализной медицинской помощи, находящихся за пределами Ставропольского края на период ожидания трансплантации донорской почки (численность граждан по состоянию на 01 января 2018 года составляет 281 человек).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увеличение численности иных категорий граждан, которым оказаны меры социальной поддержки в соответствии с законодательством Ставропольского края, до 845 человек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реализации данного основного мероприятия Подпрограммы будут участвовать медицинские организации,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xml:space="preserve"> и аптечные организации.</w:t>
      </w:r>
    </w:p>
    <w:p w:rsidR="00994ECC" w:rsidRPr="00994ECC" w:rsidRDefault="006846F5">
      <w:pPr>
        <w:pStyle w:val="ConsPlusNormal"/>
        <w:spacing w:before="220"/>
        <w:ind w:firstLine="540"/>
        <w:jc w:val="both"/>
        <w:rPr>
          <w:rFonts w:ascii="Times New Roman" w:hAnsi="Times New Roman" w:cs="Times New Roman"/>
        </w:rPr>
      </w:pPr>
      <w:hyperlink w:anchor="P2935" w:history="1">
        <w:r w:rsidR="00994ECC" w:rsidRPr="00994ECC">
          <w:rPr>
            <w:rFonts w:ascii="Times New Roman" w:hAnsi="Times New Roman" w:cs="Times New Roman"/>
          </w:rPr>
          <w:t>Перечень</w:t>
        </w:r>
      </w:hyperlink>
      <w:r w:rsidR="00994ECC" w:rsidRPr="00994ECC">
        <w:rPr>
          <w:rFonts w:ascii="Times New Roman" w:hAnsi="Times New Roman" w:cs="Times New Roman"/>
        </w:rPr>
        <w:t xml:space="preserve"> основных мероприятий Подпрограммы приведен в приложении 8 к Программе.</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3</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4" w:name="P1231"/>
      <w:bookmarkEnd w:id="4"/>
      <w:r w:rsidRPr="00994ECC">
        <w:rPr>
          <w:rFonts w:ascii="Times New Roman" w:hAnsi="Times New Roman" w:cs="Times New Roman"/>
        </w:rPr>
        <w:t>ПОДПРОГРАММА</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КАДРОВОЕ ОБЕСПЕЧЕНИЕ СИСТЕМЫ ЗДРАВООХРАНЕНИЯ</w:t>
      </w:r>
      <w:r>
        <w:rPr>
          <w:rFonts w:ascii="Times New Roman" w:hAnsi="Times New Roman" w:cs="Times New Roman"/>
        </w:rPr>
        <w:t>»</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ГОСУДАРСТВЕННОЙ ПРОГРАММЫ СТАВРОПОЛЬСКОГО КРАЯ</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ПАСПОРТ</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ПОДПРОГРАММЫ </w:t>
      </w:r>
      <w:r>
        <w:rPr>
          <w:rFonts w:ascii="Times New Roman" w:hAnsi="Times New Roman" w:cs="Times New Roman"/>
        </w:rPr>
        <w:t>«</w:t>
      </w:r>
      <w:r w:rsidRPr="00994ECC">
        <w:rPr>
          <w:rFonts w:ascii="Times New Roman" w:hAnsi="Times New Roman" w:cs="Times New Roman"/>
        </w:rPr>
        <w:t>КАДРОВОЕ ОБЕСПЕЧЕНИЕ СИСТЕМЫ ЗДРАВООХРАНЕНИЯ</w:t>
      </w:r>
      <w:r>
        <w:rPr>
          <w:rFonts w:ascii="Times New Roman" w:hAnsi="Times New Roman" w:cs="Times New Roman"/>
        </w:rPr>
        <w:t>»</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ГОСУДАРСТВЕННОЙ ПРОГРАММЫ СТАВРОПОЛЬСКОГО КРАЯ</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69"/>
      </w:tblGrid>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Наименование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подпрограмма </w:t>
            </w:r>
            <w:r>
              <w:rPr>
                <w:rFonts w:ascii="Times New Roman" w:hAnsi="Times New Roman" w:cs="Times New Roman"/>
              </w:rPr>
              <w:t>«</w:t>
            </w:r>
            <w:r w:rsidRPr="00994ECC">
              <w:rPr>
                <w:rFonts w:ascii="Times New Roman" w:hAnsi="Times New Roman" w:cs="Times New Roman"/>
              </w:rPr>
              <w:t>Кадровое обеспечение системы здравоохранения</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(далее соответственно - Подпрограмма, Программа)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Ответственный исполнитель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здравоохранения Ставропольского края (далее - минздрав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Соисполнители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нет</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Участники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медицинские организации государственной системы здравоохранения Ставропольского края (далее - медицинские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профессиональные образовательные организации Ставропольского края, подведомственные минздраву края (далее - профессиональные образовательные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государственные унитарные предприятия (аптечные организации) Ставропольского края (далее - аптечные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федеральные государственные образовательные организации высшего образования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Задача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ликвидация кадрового дефицита в медицинских организациях, оказывающих первичную медико-санитарную помощь</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Показатели решения задачи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медицинских работников в Ставропольском крае (далее - медицинские работники), которым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медицинских работников и фармацевтических работников, а также иных категорий граждан в Ставропольском крае (далее - медицинские работники и фармацевтические работники, а также иные категории граждан), которым предоставлены меры социальной поддержки по оплате жилья и коммунальных услуг, в общей численности медицинских работников и фармацевтических работников, а также иных категорий граждан, имеющих право на установление указанных мер социальной поддержки в соответствии с законодательством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медицинских работников, обучившихся в рамках целевой подготовки для нужд Ставропольского края и трудоустроившихся после завершения обучения в медицинские организации, в общей численности медицинских работников, обучившихся в рамках целевой подготовки для нужд Ставропольского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число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Сроки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2019 - 2024 годы</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Объемы и источники финансового обеспечения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финансового обеспечения Подпрограммы составит 1195588,06 тыс. рублей, в том числе по источникам финансового обеспечения: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бюджет Ставропольского края (далее - краевой бюджет) - 993891,26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- 208469,21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- 188044,41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- 188044,41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- 136444,41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- 136444,41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- 136444,41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прогнозируемое поступление средств в краевой бюджет - </w:t>
            </w:r>
            <w:r w:rsidRPr="00994ECC">
              <w:rPr>
                <w:rFonts w:ascii="Times New Roman" w:hAnsi="Times New Roman" w:cs="Times New Roman"/>
              </w:rPr>
              <w:lastRenderedPageBreak/>
              <w:t>154800,00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- 51600,00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- 51600,00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- 51600,00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средства участников Подпрограммы -</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46896,80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- 7660,80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- 7788,80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- 7818,80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- 7858,80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- 7884,80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- 7884,80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Ожидаемые конечные результаты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доли медицинских работников, которым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 на уровне 100,0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сохранение доли медицинских работников и фармацевтических работников, а также иных категорий граждан, которым предоставлены меры социальной поддержки по оплате жилья и коммунальных услуг, в общей численности медицинских работников и фармацевтических работников, а также иных категорий граждан, имеющих право на установление указанных мер социальной поддержки в соответствии с законодательством Ставропольского края, на уровне 100,0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медицинских работников, обучившихся в рамках целевой подготовки для нужд Ставропольского края и трудоустроившихся после завершения обучения в медицинские организации, в общей численности медицинских работников, обучившихся в рамках целевой подготовки для нужд Ставропольского края, до 97,0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числа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 до 32000,0 человека в 2024 году</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Характеристика основных мероприятий Подпрограммы</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Подпрограмма предусматривает реализацию следующих основных мероприятий: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1. Осуществление единовременных компенсационных выплат медицинским работникам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утверждение минздравом края перечня вакантных должностей в медицинских организациях, при замещении которых медицинским работникам (врачам, фельдшерам) предоставляются единовременные компенсационные выплаты;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(с 2019 по 2024 год) заключение минздравом края с отдельными категориями медицинских работников (врачами, фельдшерами) договоров о предоставлении им единовременных компенсационных выплат в соответствии с </w:t>
      </w:r>
      <w:hyperlink r:id="rId35" w:history="1">
        <w:r w:rsidRPr="00994ECC">
          <w:rPr>
            <w:rFonts w:ascii="Times New Roman" w:hAnsi="Times New Roman" w:cs="Times New Roman"/>
          </w:rPr>
          <w:t>Порядком</w:t>
        </w:r>
      </w:hyperlink>
      <w:r w:rsidRPr="00994ECC">
        <w:rPr>
          <w:rFonts w:ascii="Times New Roman" w:hAnsi="Times New Roman" w:cs="Times New Roman"/>
        </w:rPr>
        <w:t xml:space="preserve"> предоставления единовременных компенсационных выплат отдельным категориям медицинских работников (врачам, фельдшерам), утвержденным постановлением Правительства Ставропольского края от 21 февраля 2018 г. № 57-п (далее - Порядок);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предоставление единовременных компенсационных выплат врачам в количестве 81 человека и фельдшерам в количестве 10 человек в соответствии с Порядком.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сохранение доли медицинских работников, которым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 на уровне 100,0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 Региональный проект </w:t>
      </w:r>
      <w:r>
        <w:rPr>
          <w:rFonts w:ascii="Times New Roman" w:hAnsi="Times New Roman" w:cs="Times New Roman"/>
        </w:rPr>
        <w:t>«</w:t>
      </w:r>
      <w:r w:rsidRPr="00994ECC">
        <w:rPr>
          <w:rFonts w:ascii="Times New Roman" w:hAnsi="Times New Roman" w:cs="Times New Roman"/>
        </w:rPr>
        <w:t>Обеспечение медицинских организаций системы здравоохранения квалифицированными кадрами</w:t>
      </w:r>
      <w:r>
        <w:rPr>
          <w:rFonts w:ascii="Times New Roman" w:hAnsi="Times New Roman" w:cs="Times New Roman"/>
        </w:rPr>
        <w:t>»</w:t>
      </w:r>
      <w:r w:rsidRPr="00994ECC">
        <w:rPr>
          <w:rFonts w:ascii="Times New Roman" w:hAnsi="Times New Roman" w:cs="Times New Roman"/>
        </w:rPr>
        <w:t xml:space="preserve"> (далее - региональный проект).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Региональный проект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 паспорт которого утвержден президиумом Совета при Президенте Российской Федерации по стратегическому развитию и национальным проектам (протокол от 3 сентября 2018 г. № 10).</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предоставление мер социальной поддержки по оплате жилья и коммунальных услуг в виде ежемесячной денежной выплаты (размер с 01 января 2019 года - 728 рублей) врачам, провизорам, медицинским работникам и фармацевтическим работникам, а также нетрудоспособным членам их семей в соответствии с законодательством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предоставление за счет внебюджетных средств денежной компенсации за наем (поднаем) жилого помещения врачам-специалистам, обучившимся в рамках целевой подготовки для нужд Ставропольского края и трудоустроившимся после завершения обучения в медицинские организации, на трехлетний период работы (размер денежной компенсации устанавливается приказом руководителя медицинской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подготовки кадров по программам дополнительного профессионального образования (повышение квалификации и профессиональная переподготовка) в федеральных государственных образовательных организациях высшего образования;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расчета кадровой потребности во врачах и специалистах со средним медицинским образованием;</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определение объемов государственного задания профессиональным образовательным организациям с учетом необходимости кадрового обеспечения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принятие мер по совершенствованию систем оплаты труда медицинских работников в Ставропольском крае;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внедрение системы непрерывного профессионального образования как врачей, так и среднего медицинского персонала с использованием дистанционных образовательных технологий путем освоения дополнительных образовательных программ, разработанных с учетом порядков оказания медицинской помощи, клинических рекомендаций и принципов доказательной медицины, с использованием портала непрерывного медицинского образования Министерства здравоохранения Российской Федерации;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ежегодное проведение конкурса </w:t>
      </w:r>
      <w:r>
        <w:rPr>
          <w:rFonts w:ascii="Times New Roman" w:hAnsi="Times New Roman" w:cs="Times New Roman"/>
        </w:rPr>
        <w:t>«</w:t>
      </w:r>
      <w:r w:rsidRPr="00994ECC">
        <w:rPr>
          <w:rFonts w:ascii="Times New Roman" w:hAnsi="Times New Roman" w:cs="Times New Roman"/>
        </w:rPr>
        <w:t>Лучший по профессии</w:t>
      </w:r>
      <w:r>
        <w:rPr>
          <w:rFonts w:ascii="Times New Roman" w:hAnsi="Times New Roman" w:cs="Times New Roman"/>
        </w:rPr>
        <w:t>»</w:t>
      </w:r>
      <w:r w:rsidRPr="00994ECC">
        <w:rPr>
          <w:rFonts w:ascii="Times New Roman" w:hAnsi="Times New Roman" w:cs="Times New Roman"/>
        </w:rPr>
        <w:t xml:space="preserve"> среди врачебного, среднего медицинского и фармацевтического персонала;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мероприятий по награждению работников наградами за достижения и заслуги в сфере охраны здоровья граждан.</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сохранение доли медицинских работников и фармацевтических работников, а также иных категорий граждан, которым предоставлены меры социальной поддержки по оплате жилья и коммунальных услуг, в общей численности медицинских работников и фармацевтических работников, а также иных категорий граждан, имеющих право на установление указанных мер социальной поддержки в соответствии с законодательством Ставропольского края, на уровне 100,0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доли медицинских работников, обучившихся в рамках целевой подготовки для нужд Ставропольского края и трудоустроившихся после завершения обучения в медицинские организации, в общей численности медицинских работников, обучившихся в рамках целевой подготовки для нужд Ставропольского края, до 97,0 процента к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числа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 до 32000,0 человека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медицинские организации, профессиональные образовательные организации, аптечные организации и федеральные государственные образовательные организации высшего образования (по согласованию).</w:t>
      </w:r>
    </w:p>
    <w:p w:rsidR="00994ECC" w:rsidRPr="00994ECC" w:rsidRDefault="006846F5">
      <w:pPr>
        <w:pStyle w:val="ConsPlusNormal"/>
        <w:spacing w:before="220"/>
        <w:ind w:firstLine="540"/>
        <w:jc w:val="both"/>
        <w:rPr>
          <w:rFonts w:ascii="Times New Roman" w:hAnsi="Times New Roman" w:cs="Times New Roman"/>
        </w:rPr>
      </w:pPr>
      <w:hyperlink w:anchor="P2935" w:history="1">
        <w:r w:rsidR="00994ECC" w:rsidRPr="00994ECC">
          <w:rPr>
            <w:rFonts w:ascii="Times New Roman" w:hAnsi="Times New Roman" w:cs="Times New Roman"/>
          </w:rPr>
          <w:t>Перечень</w:t>
        </w:r>
      </w:hyperlink>
      <w:r w:rsidR="00994ECC" w:rsidRPr="00994ECC">
        <w:rPr>
          <w:rFonts w:ascii="Times New Roman" w:hAnsi="Times New Roman" w:cs="Times New Roman"/>
        </w:rPr>
        <w:t xml:space="preserve"> основных мероприятий Подпрограммы приведен в приложении 8 к Программе.</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4</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5" w:name="P1356"/>
      <w:bookmarkEnd w:id="5"/>
      <w:r w:rsidRPr="00994ECC">
        <w:rPr>
          <w:rFonts w:ascii="Times New Roman" w:hAnsi="Times New Roman" w:cs="Times New Roman"/>
        </w:rPr>
        <w:t>ПОДПРОГРАММА</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ОРГАНИЗАЦИЯ ОБЯЗАТЕЛЬНОГО МЕДИЦИНСКОГО СТРАХОВАНИЯ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ГРАЖДАН РОССИЙСКОЙ ФЕДЕРАЦИИ</w:t>
      </w:r>
      <w:r>
        <w:rPr>
          <w:rFonts w:ascii="Times New Roman" w:hAnsi="Times New Roman" w:cs="Times New Roman"/>
        </w:rPr>
        <w:t>»</w:t>
      </w:r>
      <w:r w:rsidRPr="00994ECC">
        <w:rPr>
          <w:rFonts w:ascii="Times New Roman" w:hAnsi="Times New Roman" w:cs="Times New Roman"/>
        </w:rPr>
        <w:t xml:space="preserve"> ГОСУДАРСТВЕННОЙ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ПАСПОРТ</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ПОДПРОГРАММЫ </w:t>
      </w:r>
      <w:r>
        <w:rPr>
          <w:rFonts w:ascii="Times New Roman" w:hAnsi="Times New Roman" w:cs="Times New Roman"/>
        </w:rPr>
        <w:t>«</w:t>
      </w:r>
      <w:r w:rsidRPr="00994ECC">
        <w:rPr>
          <w:rFonts w:ascii="Times New Roman" w:hAnsi="Times New Roman" w:cs="Times New Roman"/>
        </w:rPr>
        <w:t>ОРГАНИЗАЦИЯ ОБЯЗАТЕЛЬНОГО МЕДИЦИНСКОГО</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СТРАХОВАНИЯ ГРАЖДАН РОССИЙСКОЙ ФЕДЕРАЦИИ</w:t>
      </w:r>
      <w:r>
        <w:rPr>
          <w:rFonts w:ascii="Times New Roman" w:hAnsi="Times New Roman" w:cs="Times New Roman"/>
        </w:rPr>
        <w:t>»</w:t>
      </w:r>
      <w:r w:rsidRPr="00994ECC">
        <w:rPr>
          <w:rFonts w:ascii="Times New Roman" w:hAnsi="Times New Roman" w:cs="Times New Roman"/>
        </w:rPr>
        <w:t xml:space="preserve"> ГОСУДАРСТВЕННОЙ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69"/>
      </w:tblGrid>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Наименование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подпрограмма </w:t>
            </w:r>
            <w:r>
              <w:rPr>
                <w:rFonts w:ascii="Times New Roman" w:hAnsi="Times New Roman" w:cs="Times New Roman"/>
              </w:rPr>
              <w:t>«</w:t>
            </w:r>
            <w:r w:rsidRPr="00994ECC">
              <w:rPr>
                <w:rFonts w:ascii="Times New Roman" w:hAnsi="Times New Roman" w:cs="Times New Roman"/>
              </w:rPr>
              <w:t>Организация обязательного медицинского страхования граждан Российской Федерации</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(далее соответственно - Подпрограмма, Программа)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Ответственный исполнитель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министерство здравоохранения Ставропольского края (далее - минздрав края)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Соисполнитель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нет</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Участники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Территориальный фонд обязательного медицинского страхования Ставропольского края (далее - фонд медицинского страхования);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медицинские организации государственной системы здравоохранения Ставропольского края (далее - медицинские организации);</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 xml:space="preserve">государственное учреждение </w:t>
            </w:r>
            <w:r>
              <w:rPr>
                <w:rFonts w:ascii="Times New Roman" w:hAnsi="Times New Roman" w:cs="Times New Roman"/>
              </w:rPr>
              <w:t>«</w:t>
            </w:r>
            <w:r w:rsidRPr="00994ECC">
              <w:rPr>
                <w:rFonts w:ascii="Times New Roman" w:hAnsi="Times New Roman" w:cs="Times New Roman"/>
              </w:rPr>
              <w:t>Ставропольское региональное отделение Фонда социального страхования Российской Федерации</w:t>
            </w:r>
            <w:r>
              <w:rPr>
                <w:rFonts w:ascii="Times New Roman" w:hAnsi="Times New Roman" w:cs="Times New Roman"/>
              </w:rPr>
              <w:t>»</w:t>
            </w:r>
            <w:r w:rsidRPr="00994ECC">
              <w:rPr>
                <w:rFonts w:ascii="Times New Roman" w:hAnsi="Times New Roman" w:cs="Times New Roman"/>
              </w:rPr>
              <w:t xml:space="preserve"> (далее - государственный внебюджетный фонд);</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страховые медицинские организации, осуществляющие свою деятельность в сфере обязательного медицинского страхования в Ставропольском крае (далее - страховые медицинские организации)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иные медицинские организации, включаемые фондом медицинского страхования в реестр медицинских организаций Ставропольского края, осуществляющих свою деятельность в сфере обязательного медицинского страхования (далее - иные медицинские организации) (по согласованию)</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Задача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организация финансового обеспечения территориальной программы обязательного медицинского страхования в Ставропольском крае (далее - территориальная программа медицинского страхования)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Показатели решения задачи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финансовое обеспечение основных мероприятий, предусмотренных территориальной программой медицинского страхования в рамках базовой программы обязательного медицинского страхования;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застрахованных лиц старше 18 лет, проинформированных страховыми медицинскими представителями о праве на прохождение ежегодного профилактического медицинского осмотра, в общем количестве застрахованных лиц;</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доля участия медицинских организаций частной формы собственности и индивидуальных предпринимателей в Ставропольском крае, осуществляющих свою деятельность в сфере обязательного медицинского страхования, в выполнении территориальной программы медицинского страхования;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Сроки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2019 - 2024 годы</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Объемы и источники финансового обеспечения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объем финансового обеспечения Подпрограммы составит 233235223,97 тыс. рублей, в том числе по источникам финансового обеспечения:</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бюджет фонда медицинского страхования - 222651696,97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- 33471227,29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- 35965862,84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- 38303651,71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средства участников Подпрограммы - 10583527,00 тыс. рублей, в том числе по годам:</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2019 году - 1754593,00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2020 году - 1757866,00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2021 году - 1759897,00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2022 году - 1764584,00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2023 году - 1769399,00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в 2024 году - 1777188,00 тыс. рублей</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Ожидаемые конечные результаты реализации Подпрограммы</w:t>
            </w: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финансовое обеспечение основных мероприятий, предусмотренных территориальной программой медицинского страхования в рамках базовой программы обязательного медицинского страхования, не менее чем на 95,8 процента;</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увеличение доли застрахованных лиц старше 18 лет, проинформированных страховыми медицинскими представителями о праве на прохождение ежегодного профилактического медицинского осмотра, в общем количестве застрахованных лиц до 93,4 процента в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доведение доли участия медицинских организаций частной формы собственности и индивидуальных предпринимателей в Ставропольском Крае, осуществляющих свою деятельность в сфере обязательного медицинского страхования, в выполнении территориальной программы медицинского страхования до 10,0 процента к 2024 году;</w:t>
            </w:r>
          </w:p>
        </w:tc>
      </w:tr>
      <w:tr w:rsidR="00994ECC" w:rsidRPr="00994ECC">
        <w:tc>
          <w:tcPr>
            <w:tcW w:w="3402"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5669" w:type="dxa"/>
            <w:tcBorders>
              <w:top w:val="nil"/>
              <w:left w:val="nil"/>
              <w:bottom w:val="nil"/>
              <w:right w:val="nil"/>
            </w:tcBorders>
          </w:tcPr>
          <w:p w:rsidR="00994ECC" w:rsidRPr="00994ECC" w:rsidRDefault="00994ECC">
            <w:pPr>
              <w:pStyle w:val="ConsPlusNormal"/>
              <w:jc w:val="both"/>
              <w:rPr>
                <w:rFonts w:ascii="Times New Roman" w:hAnsi="Times New Roman" w:cs="Times New Roman"/>
              </w:rPr>
            </w:pPr>
            <w:r w:rsidRPr="00994ECC">
              <w:rPr>
                <w:rFonts w:ascii="Times New Roman" w:hAnsi="Times New Roman" w:cs="Times New Roman"/>
              </w:rPr>
              <w:t>ежегодное (с 2019 по 2024 год)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не менее 100,0 процента</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Характеристика основных мероприятий Подпрограммы</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Подпрограммой предусматривается реализация следующих основных мероприятий: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 Финансовое обеспечение организации обязательного медицинского страхования в рамках реализации Федерального </w:t>
      </w:r>
      <w:hyperlink r:id="rId36" w:history="1">
        <w:r w:rsidRPr="00994ECC">
          <w:rPr>
            <w:rFonts w:ascii="Times New Roman" w:hAnsi="Times New Roman" w:cs="Times New Roman"/>
          </w:rPr>
          <w:t>закона</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участие минздрава края и фонда медицинского страхования в формировании территориальной программы медицинского страхования в составе комиссии по разработке территориальной программы обязательного медицинского страхования в Ставропольском крае, образованной </w:t>
      </w:r>
      <w:hyperlink r:id="rId37" w:history="1">
        <w:r w:rsidRPr="00994ECC">
          <w:rPr>
            <w:rFonts w:ascii="Times New Roman" w:hAnsi="Times New Roman" w:cs="Times New Roman"/>
          </w:rPr>
          <w:t>постановлением</w:t>
        </w:r>
      </w:hyperlink>
      <w:r w:rsidRPr="00994ECC">
        <w:rPr>
          <w:rFonts w:ascii="Times New Roman" w:hAnsi="Times New Roman" w:cs="Times New Roman"/>
        </w:rPr>
        <w:t xml:space="preserve"> Правительства Ставропольского края от 03 октября 2012 г. № 365-п (далее - комиссия);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подготовка материалов и непосредственное участие комиссии в формировании, а также в корректировке показателей тарифного соглашения, ежегодно заключаемого между минздравом края, фондом медицинского страхования, страховыми медицинскими организациями, медицинскими профессиональными некоммерческими организациями и профессиональными союзами медицинских работников или их объединениями (ассоциациями), представители которых входят в состав комиссии (далее - тарифное соглашение);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финансирование страховых медицинских организаций фондом медицинского страхования по подушевым нормативам в соответствии с </w:t>
      </w:r>
      <w:hyperlink r:id="rId38" w:history="1">
        <w:r w:rsidRPr="00994ECC">
          <w:rPr>
            <w:rFonts w:ascii="Times New Roman" w:hAnsi="Times New Roman" w:cs="Times New Roman"/>
          </w:rPr>
          <w:t>Правилами</w:t>
        </w:r>
      </w:hyperlink>
      <w:r w:rsidRPr="00994ECC">
        <w:rPr>
          <w:rFonts w:ascii="Times New Roman" w:hAnsi="Times New Roman" w:cs="Times New Roman"/>
        </w:rPr>
        <w:t xml:space="preserve"> обязательного медицинского страхования, утвержденными приказом Министерства здравоохранения и социального развития Российской Федерации от 28 февраля 2011 г. № 158н, за счет субвенций Федерального фонда обязательного медицинского страхования (далее - Федеральный фонд медицинского страхования) в рамках тарифного соглашения и территориальной программы медицинского страхования;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взаимодействие с Федеральным фондом медицинского страхования в процессе формирования бюджета фонда медицинского страхования на очередной финансовый год и плановый период в части установления плановых объемов субвенции из бюджета Федерального фонда медицинского страхования бюджету фонда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39" w:history="1">
        <w:r w:rsidRPr="00994ECC">
          <w:rPr>
            <w:rFonts w:ascii="Times New Roman" w:hAnsi="Times New Roman" w:cs="Times New Roman"/>
          </w:rPr>
          <w:t>постановлением</w:t>
        </w:r>
      </w:hyperlink>
      <w:r w:rsidRPr="00994ECC">
        <w:rPr>
          <w:rFonts w:ascii="Times New Roman" w:hAnsi="Times New Roman" w:cs="Times New Roman"/>
        </w:rPr>
        <w:t xml:space="preserve"> Правительства Российской Федерации от 5 мая 2012 г. № 462 </w:t>
      </w:r>
      <w:r>
        <w:rPr>
          <w:rFonts w:ascii="Times New Roman" w:hAnsi="Times New Roman" w:cs="Times New Roman"/>
        </w:rPr>
        <w:t>«</w:t>
      </w:r>
      <w:r w:rsidRPr="00994ECC">
        <w:rPr>
          <w:rFonts w:ascii="Times New Roman" w:hAnsi="Times New Roman" w:cs="Times New Roman"/>
        </w:rPr>
        <w: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r>
        <w:rPr>
          <w:rFonts w:ascii="Times New Roman" w:hAnsi="Times New Roman" w:cs="Times New Roman"/>
        </w:rPr>
        <w:t>»</w:t>
      </w:r>
      <w:r w:rsidRPr="00994ECC">
        <w:rPr>
          <w:rFonts w:ascii="Times New Roman" w:hAnsi="Times New Roman" w:cs="Times New Roman"/>
        </w:rPr>
        <w:t xml:space="preserve"> (далее - субвенция);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 xml:space="preserve">взаимодействие с Федеральным фондом медицинского страхования в рамках соблюдения условий предоставления субвенции, установленных </w:t>
      </w:r>
      <w:hyperlink r:id="rId40" w:history="1">
        <w:r w:rsidRPr="00994ECC">
          <w:rPr>
            <w:rFonts w:ascii="Times New Roman" w:hAnsi="Times New Roman" w:cs="Times New Roman"/>
          </w:rPr>
          <w:t>статьей 27</w:t>
        </w:r>
      </w:hyperlink>
      <w:r w:rsidRPr="00994ECC">
        <w:rPr>
          <w:rFonts w:ascii="Times New Roman" w:hAnsi="Times New Roman" w:cs="Times New Roman"/>
        </w:rPr>
        <w:t xml:space="preserve"> Федерального закона </w:t>
      </w:r>
      <w:r>
        <w:rPr>
          <w:rFonts w:ascii="Times New Roman" w:hAnsi="Times New Roman" w:cs="Times New Roman"/>
        </w:rPr>
        <w:t>«</w:t>
      </w:r>
      <w:r w:rsidRPr="00994ECC">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994ECC">
        <w:rPr>
          <w:rFonts w:ascii="Times New Roman" w:hAnsi="Times New Roman" w:cs="Times New Roman"/>
        </w:rPr>
        <w:t>, согласно которой субвенция предоставляется при условии перечисления в бюджет Федерального фонда медицинского страхования ежемесячно, в срок не позднее 28-го числа, одной двенадцатой годового объема бюджетных ассигнований на обязательное медицинское страхование неработающего населения Ставропольского края, утверждаемого законом Ставропольского края о бюджете Ставропольского края на очередной финансовый год и плановый период;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застрахованным лицам первичной медико-санитарной помощи, включая профилактическую помощь, скорой медицинской помощи (за исключением скорой специализированной медицинской помощи), специализированной медицинской помощи, в том числе высокотехнологичной медицинской помощи;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застрахованным лицам высокотехнологичной медицинской помощи, включенной в базовую программу обязательного медицинского страхования, в медицинских организациях, имеющих лицензии на осуществление медицинской деятельности, предусматривающей оказание высокотехнологичной медицинской помощи соответствующего профиля;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застрахованным лицам медицинской помощи в объемах, предусмотренных территориальной программой медицинского страхования, на проведение следующих мероприятий, организатором которых является минздрав края, в пределах затрат, связанных с оказанием медицинской помощи по обязательному медицинскому страхованию, компенсируемых согласно территориальной программе медицинского страхования, в том числе: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совершенствование в Ставропольском крае трехуровневой системы оказания медицинской помощи женщинам в период беременности, родов, в послеродовом периоде и новорожденным и организация взаимодействия между перинатальными центрами и акушерскими стационарами 2-го и 1-го уровней с использованием дистанционных технологий консультирования и телемедицины;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проведение в Ставропольском крае профилактических осмотров детей в возрасте от 0 до 17 лет;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проведение в Ставропольском крае диспансеризации детей-сирот и детей, находящихся в трудной жизненной ситуации;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оказание специализированной медицинской помощи детям по неврологии и хирургии в межмуниципальных многопрофильных специализированных центрах, функционирующих на базе медицинских организаций, расположенных в городах Буденновске, Изобильном, Михайловске, Невинномысске, Светлограде, Ставрополе и городах-курортах Ессентуки, Кисловодске и Пятигорске;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в каждой медицинской организации службы амбулаторной неотложной медицинской помощи населению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регионального проекта </w:t>
      </w:r>
      <w:r>
        <w:rPr>
          <w:rFonts w:ascii="Times New Roman" w:hAnsi="Times New Roman" w:cs="Times New Roman"/>
        </w:rPr>
        <w:t>«</w:t>
      </w:r>
      <w:r w:rsidRPr="00994ECC">
        <w:rPr>
          <w:rFonts w:ascii="Times New Roman" w:hAnsi="Times New Roman" w:cs="Times New Roman"/>
        </w:rPr>
        <w:t>Старшее поколение</w:t>
      </w:r>
      <w:r>
        <w:rPr>
          <w:rFonts w:ascii="Times New Roman" w:hAnsi="Times New Roman" w:cs="Times New Roman"/>
        </w:rPr>
        <w:t>»</w:t>
      </w:r>
      <w:r w:rsidRPr="00994ECC">
        <w:rPr>
          <w:rFonts w:ascii="Times New Roman" w:hAnsi="Times New Roman" w:cs="Times New Roman"/>
        </w:rPr>
        <w:t xml:space="preserve">, который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Демография</w:t>
      </w:r>
      <w:r>
        <w:rPr>
          <w:rFonts w:ascii="Times New Roman" w:hAnsi="Times New Roman" w:cs="Times New Roman"/>
        </w:rPr>
        <w:t>»</w:t>
      </w:r>
      <w:r w:rsidRPr="00994ECC">
        <w:rPr>
          <w:rFonts w:ascii="Times New Roman" w:hAnsi="Times New Roman" w:cs="Times New Roman"/>
        </w:rPr>
        <w:t>, паспорт которого утвержден президиумом Совета при Президенте Российской Федерации по стратегическому развитию и национальным проектам (протокол от 3 сентября 2018 г. № 10):</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организация и проведение медицинских осмотров граждан старше трудоспособного возраста, включая диспансеризацию, в медицинских организациях;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открытие гериатрических кабинетов на базе медицинских организаций, оказывающих первичную медико-санитарную помощь взрослому населению Ставропольского края: в 2019 году - 10 кабинетов, в 2020 году - 5 кабинетов, в 2021 году - 5 кабинетов; в 2022 году - 5 кабинетов, в 2023 году - 5 кабинетов, в 2024 году - 4 кабинетов;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открытие гериатрических коек (путем перепрофилирования) на базе медицинских </w:t>
      </w:r>
      <w:r w:rsidRPr="00994ECC">
        <w:rPr>
          <w:rFonts w:ascii="Times New Roman" w:hAnsi="Times New Roman" w:cs="Times New Roman"/>
        </w:rPr>
        <w:lastRenderedPageBreak/>
        <w:t>организаций, оказывающих специализированную медицинскую помощь взрослому населению Ставропольского края: в 2019 году - 40 коек; в 2020 году - 30 коек; в 2021 году - 15 коек; в 2022 году - 15 коек; в 2023 году - 15 коек;</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регионального проекта </w:t>
      </w:r>
      <w:r>
        <w:rPr>
          <w:rFonts w:ascii="Times New Roman" w:hAnsi="Times New Roman" w:cs="Times New Roman"/>
        </w:rPr>
        <w:t>«</w:t>
      </w:r>
      <w:r w:rsidRPr="00994ECC">
        <w:rPr>
          <w:rFonts w:ascii="Times New Roman" w:hAnsi="Times New Roman" w:cs="Times New Roman"/>
        </w:rPr>
        <w:t>Развитие системы оказания первичной медико-санитарной помощи</w:t>
      </w:r>
      <w:r>
        <w:rPr>
          <w:rFonts w:ascii="Times New Roman" w:hAnsi="Times New Roman" w:cs="Times New Roman"/>
        </w:rPr>
        <w:t>»</w:t>
      </w:r>
      <w:r w:rsidRPr="00994ECC">
        <w:rPr>
          <w:rFonts w:ascii="Times New Roman" w:hAnsi="Times New Roman" w:cs="Times New Roman"/>
        </w:rPr>
        <w:t xml:space="preserve">, который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 xml:space="preserve">, паспорт которого утвержден президиумом Совета при Президенте Российской Федерации по стратегическому развитию и национальным проектам (протокол от 3 сентября 2018 г. № 10) (далее - национальный проект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объема посещений к среднему медицинскому персоналу в фельдшерских пунктах медицинских организаций в связи с созданием 6 новых фельдшерских пунктов в 2019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обеспечение охвата граждан профилактическими медицинскими осмотрами;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оптимизация работы медицинских организаций, оказывающих первичную медико-санитарную помощь;</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оказание медицинской помощи взрослому и детскому населению Ставропольского края в центрах здоровья - структурных подразделениях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открытие в Ставропольском крае каждой страховой медицинской организацией офиса (представительства) по защите прав застрахованных на получение бесплатной медицинской помощи по программам обязательного медицинского страхования и предоставление им права организации и проведения контрольно-экспертных мероприятий экстерриториально, в том числе с применением процедуры медиации (внесудебному урегулированию) при нарушении прав застрахованных лиц, в 2020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регионального проекта </w:t>
      </w:r>
      <w:r>
        <w:rPr>
          <w:rFonts w:ascii="Times New Roman" w:hAnsi="Times New Roman" w:cs="Times New Roman"/>
        </w:rPr>
        <w:t>«</w:t>
      </w:r>
      <w:r w:rsidRPr="00994ECC">
        <w:rPr>
          <w:rFonts w:ascii="Times New Roman" w:hAnsi="Times New Roman" w:cs="Times New Roman"/>
        </w:rPr>
        <w:t>Борьба с сердечно-сосудистыми заболеваниями</w:t>
      </w:r>
      <w:r>
        <w:rPr>
          <w:rFonts w:ascii="Times New Roman" w:hAnsi="Times New Roman" w:cs="Times New Roman"/>
        </w:rPr>
        <w:t>»</w:t>
      </w:r>
      <w:r w:rsidRPr="00994ECC">
        <w:rPr>
          <w:rFonts w:ascii="Times New Roman" w:hAnsi="Times New Roman" w:cs="Times New Roman"/>
        </w:rPr>
        <w:t xml:space="preserve">, который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профилактика развития сердечно-сосудистых заболеваний и сердечно-сосудистых осложнений у пациентов высокого риска;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диспансеризации отдельных групп взрослого населения Ставропольского края, проведение профилактических осмотров, работа центров здоровья, кабинетов медицинской профилактики;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организация диспансерного наблюдения больных с сердечно-сосудистыми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внедрение клинических рекомендаций и протоколов лечения больных с сердечно-сосудистыми заболеваниями;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реализации регионального проекта </w:t>
      </w:r>
      <w:r>
        <w:rPr>
          <w:rFonts w:ascii="Times New Roman" w:hAnsi="Times New Roman" w:cs="Times New Roman"/>
        </w:rPr>
        <w:t>«</w:t>
      </w:r>
      <w:r w:rsidRPr="00994ECC">
        <w:rPr>
          <w:rFonts w:ascii="Times New Roman" w:hAnsi="Times New Roman" w:cs="Times New Roman"/>
        </w:rPr>
        <w:t>Борьба с онкологическими заболеваниями</w:t>
      </w:r>
      <w:r>
        <w:rPr>
          <w:rFonts w:ascii="Times New Roman" w:hAnsi="Times New Roman" w:cs="Times New Roman"/>
        </w:rPr>
        <w:t>»</w:t>
      </w:r>
      <w:r w:rsidRPr="00994ECC">
        <w:rPr>
          <w:rFonts w:ascii="Times New Roman" w:hAnsi="Times New Roman" w:cs="Times New Roman"/>
        </w:rPr>
        <w:t xml:space="preserve">, который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центров амбулаторной онкологической помощи (далее - центр) на базе многопрофильных медицинских организаций: 1 центр в 2019 году; 5 центров в 2020 году; 1 центр в 2021 году и 2 центра в 2022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поэтапное (с 2019 по 2021 год) полное внедрение клинических рекомендаций и протоколов лечения больных с онкологическими заболеваниями путем пересмотра тарифов по обязательному медицинскому страхованию;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открытие коек дневного стационара для проведения химиотерапии больным с онкологическими заболеваниями на базе следующих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государственное бюджетное учреждение здравоохранения Ставропольского края (далее - ГБУЗ СК) </w:t>
      </w:r>
      <w:r>
        <w:rPr>
          <w:rFonts w:ascii="Times New Roman" w:hAnsi="Times New Roman" w:cs="Times New Roman"/>
        </w:rPr>
        <w:t>«</w:t>
      </w:r>
      <w:r w:rsidRPr="00994ECC">
        <w:rPr>
          <w:rFonts w:ascii="Times New Roman" w:hAnsi="Times New Roman" w:cs="Times New Roman"/>
        </w:rPr>
        <w:t>Кисловодская городская больница</w:t>
      </w:r>
      <w:r>
        <w:rPr>
          <w:rFonts w:ascii="Times New Roman" w:hAnsi="Times New Roman" w:cs="Times New Roman"/>
        </w:rPr>
        <w:t>»</w:t>
      </w:r>
      <w:r w:rsidRPr="00994ECC">
        <w:rPr>
          <w:rFonts w:ascii="Times New Roman" w:hAnsi="Times New Roman" w:cs="Times New Roman"/>
        </w:rPr>
        <w:t xml:space="preserve"> - 10 коек в 2019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 xml:space="preserve">ГБУЗ СК </w:t>
      </w:r>
      <w:r>
        <w:rPr>
          <w:rFonts w:ascii="Times New Roman" w:hAnsi="Times New Roman" w:cs="Times New Roman"/>
        </w:rPr>
        <w:t>«</w:t>
      </w:r>
      <w:r w:rsidRPr="00994ECC">
        <w:rPr>
          <w:rFonts w:ascii="Times New Roman" w:hAnsi="Times New Roman" w:cs="Times New Roman"/>
        </w:rPr>
        <w:t>Краевой центр специализированных видов медицинской помощи № 1</w:t>
      </w:r>
      <w:r>
        <w:rPr>
          <w:rFonts w:ascii="Times New Roman" w:hAnsi="Times New Roman" w:cs="Times New Roman"/>
        </w:rPr>
        <w:t>»</w:t>
      </w:r>
      <w:r w:rsidRPr="00994ECC">
        <w:rPr>
          <w:rFonts w:ascii="Times New Roman" w:hAnsi="Times New Roman" w:cs="Times New Roman"/>
        </w:rPr>
        <w:t>, город Буденновск - 10 коек в 2020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Городская поликлиника № 4</w:t>
      </w:r>
      <w:r>
        <w:rPr>
          <w:rFonts w:ascii="Times New Roman" w:hAnsi="Times New Roman" w:cs="Times New Roman"/>
        </w:rPr>
        <w:t>»</w:t>
      </w:r>
      <w:r w:rsidRPr="00994ECC">
        <w:rPr>
          <w:rFonts w:ascii="Times New Roman" w:hAnsi="Times New Roman" w:cs="Times New Roman"/>
        </w:rPr>
        <w:t xml:space="preserve"> города Ставрополя - 5 коек в 2020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Городская больница</w:t>
      </w:r>
      <w:r>
        <w:rPr>
          <w:rFonts w:ascii="Times New Roman" w:hAnsi="Times New Roman" w:cs="Times New Roman"/>
        </w:rPr>
        <w:t>»</w:t>
      </w:r>
      <w:r w:rsidRPr="00994ECC">
        <w:rPr>
          <w:rFonts w:ascii="Times New Roman" w:hAnsi="Times New Roman" w:cs="Times New Roman"/>
        </w:rPr>
        <w:t xml:space="preserve"> города Невинномысска - 5 коек в 2021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ГБУЗ СК </w:t>
      </w:r>
      <w:r>
        <w:rPr>
          <w:rFonts w:ascii="Times New Roman" w:hAnsi="Times New Roman" w:cs="Times New Roman"/>
        </w:rPr>
        <w:t>«</w:t>
      </w:r>
      <w:r w:rsidRPr="00994ECC">
        <w:rPr>
          <w:rFonts w:ascii="Times New Roman" w:hAnsi="Times New Roman" w:cs="Times New Roman"/>
        </w:rPr>
        <w:t>Ессентукская городская клиническая больница</w:t>
      </w:r>
      <w:r>
        <w:rPr>
          <w:rFonts w:ascii="Times New Roman" w:hAnsi="Times New Roman" w:cs="Times New Roman"/>
        </w:rPr>
        <w:t>»</w:t>
      </w:r>
      <w:r w:rsidRPr="00994ECC">
        <w:rPr>
          <w:rFonts w:ascii="Times New Roman" w:hAnsi="Times New Roman" w:cs="Times New Roman"/>
        </w:rPr>
        <w:t xml:space="preserve"> - 10 коек в 2022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создание на базе ГБУЗ СК </w:t>
      </w:r>
      <w:r>
        <w:rPr>
          <w:rFonts w:ascii="Times New Roman" w:hAnsi="Times New Roman" w:cs="Times New Roman"/>
        </w:rPr>
        <w:t>«</w:t>
      </w:r>
      <w:r w:rsidRPr="00994ECC">
        <w:rPr>
          <w:rFonts w:ascii="Times New Roman" w:hAnsi="Times New Roman" w:cs="Times New Roman"/>
        </w:rPr>
        <w:t>Ставропольский краевой клинический онкологический диспансер</w:t>
      </w:r>
      <w:r>
        <w:rPr>
          <w:rFonts w:ascii="Times New Roman" w:hAnsi="Times New Roman" w:cs="Times New Roman"/>
        </w:rPr>
        <w:t>»</w:t>
      </w:r>
      <w:r w:rsidRPr="00994ECC">
        <w:rPr>
          <w:rFonts w:ascii="Times New Roman" w:hAnsi="Times New Roman" w:cs="Times New Roman"/>
        </w:rPr>
        <w:t xml:space="preserve"> межрегионального (окружного) референс-центра иммуногистохимических, патоморфологических исследований и лучевых методов исследований для обследования больных с онкологическими заболеваниями, проживающих на территории Ставропольского края, а также на территории республик Северо-Кавказского федерального округа, в 2022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объемов амбулаторной помощи, диагностики и лечения больных с онкологическими заболеваниями с применением компьютерной и магнитно-резонансной томографии, радионуклидной диагностики, внутрипросветной эндоскопической и малоинвазивной хирургии на территории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регионального проекта </w:t>
      </w:r>
      <w:r>
        <w:rPr>
          <w:rFonts w:ascii="Times New Roman" w:hAnsi="Times New Roman" w:cs="Times New Roman"/>
        </w:rPr>
        <w:t>«</w:t>
      </w:r>
      <w:r w:rsidRPr="00994ECC">
        <w:rPr>
          <w:rFonts w:ascii="Times New Roman" w:hAnsi="Times New Roman" w:cs="Times New Roman"/>
        </w:rPr>
        <w:t>Развитие детского здравоохранения, включая создание современной инфраструктуры оказания медицинской помощи детям</w:t>
      </w:r>
      <w:r>
        <w:rPr>
          <w:rFonts w:ascii="Times New Roman" w:hAnsi="Times New Roman" w:cs="Times New Roman"/>
        </w:rPr>
        <w:t>»</w:t>
      </w:r>
      <w:r w:rsidRPr="00994ECC">
        <w:rPr>
          <w:rFonts w:ascii="Times New Roman" w:hAnsi="Times New Roman" w:cs="Times New Roman"/>
        </w:rPr>
        <w:t xml:space="preserve">, который реализуется в рамках национального проекта </w:t>
      </w:r>
      <w:r>
        <w:rPr>
          <w:rFonts w:ascii="Times New Roman" w:hAnsi="Times New Roman" w:cs="Times New Roman"/>
        </w:rPr>
        <w:t>«</w:t>
      </w:r>
      <w:r w:rsidRPr="00994ECC">
        <w:rPr>
          <w:rFonts w:ascii="Times New Roman" w:hAnsi="Times New Roman" w:cs="Times New Roman"/>
        </w:rPr>
        <w:t>Здравоохранение</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отделений медико-социальной помощи детям в 3 медицинских организациях в 2019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2021 год) создание отделений профилактики на базе детских поликлиник и детских поликлинических отделений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создание 2 центров репродуктивного здоровья детей и подростков в медицинских организациях в 2020 - 2021 годах;</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количества коек дневного стационара в детских поликлиниках и детских поликлинических отделениях медицинских организаций: 12 коек в 2020 году; 10 коек в 2021 году и 10 коек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финансовое обеспечение основных мероприятий, предусмотренных территориальной программой медицинского страхования в рамках базовой программы обязательного медицинского страхования, не менее чем на 95,8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увеличение доли застрахованных лиц старше 18 лет, проинформированных страховыми медицинскими представителями о праве на прохождение ежегодного профилактического медицинского осмотра, в общем количестве застрахованных лиц до 93,4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доведение доли участия медицинских организаций частной формы собственности и индивидуальных предпринимателей в Ставропольском крае, осуществляющих свою деятельность в сфере обязательного медицинского страхования, в выполнении территориальной программы медицинского страхования до 10,0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фонд медицинского страхования, медицинские организации, государственный внебюджетный фонд, страховые медицинские организации и иные медицинские организации (по согласованию).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2. Финансовое обеспечение медицинской помощи, не установленной базовой программой обязательного медицинского страхования.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за счет межбюджетных трансфертов из бюджета Ставропольского края (оказание медицинской помощи в Ставропольском крае во врачебно-физкультурных диспансерах и в центрах охраны здоровья семьи и репродукции, в том числе в медико-генетических центрах (консультациях), с использованием современных медицинских технологий (за исключением методов вспомогательной репродукции).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 результатом реализации данного основного мероприятия Подпрограммы станет ежегодное (с 2019 по 2024 год)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не менее 100,0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будут участвовать фонд медицинского страхования, медицинские организации, страховые медицинские организации и иные медицинские организации (по согласованию).</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3. Выполнение основных функций органа управления фонда медицинского страхования.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обеспечение фондом медицинского страхования реализации Федерального </w:t>
      </w:r>
      <w:hyperlink r:id="rId41" w:history="1">
        <w:r w:rsidRPr="00994ECC">
          <w:rPr>
            <w:rFonts w:ascii="Times New Roman" w:hAnsi="Times New Roman" w:cs="Times New Roman"/>
          </w:rPr>
          <w:t>закона</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осуществление контроля за целевым и рациональным использованием средств, направляемых на обязательное медицинское страхование населения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финансовой стабильности государственной системы обязательного медицинского страхования.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Непосредственными результатами реализации данного основного мероприятия Подпрограммы станут:</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финансовое обеспечение основных мероприятий, предусмотренных территориальной программой медицинского страхования в рамках базовой программы обязательного медицинского страхования, не менее чем на 95,8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доведение доли участия медицинских организаций частной формы собственности и индивидуальных предпринимателей в Ставропольском крае, осуществляющих свою деятельность в сфере обязательного медицинского страхования, в выполнении территориальной программы медицинского страхования до 10,0 процента в 2024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ежегодное (с 2019 по 2024 год)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не менее 100,0 процента.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Ответственным исполнителем данного основного мероприятия Подпрограммы является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реализации данного основного мероприятия Подпрограммы будет участвовать фонд медицинского страхования.</w:t>
      </w:r>
    </w:p>
    <w:p w:rsidR="00994ECC" w:rsidRPr="00994ECC" w:rsidRDefault="006846F5">
      <w:pPr>
        <w:pStyle w:val="ConsPlusNormal"/>
        <w:spacing w:before="220"/>
        <w:ind w:firstLine="540"/>
        <w:jc w:val="both"/>
        <w:rPr>
          <w:rFonts w:ascii="Times New Roman" w:hAnsi="Times New Roman" w:cs="Times New Roman"/>
        </w:rPr>
      </w:pPr>
      <w:hyperlink w:anchor="P2935" w:history="1">
        <w:r w:rsidR="00994ECC" w:rsidRPr="00994ECC">
          <w:rPr>
            <w:rFonts w:ascii="Times New Roman" w:hAnsi="Times New Roman" w:cs="Times New Roman"/>
          </w:rPr>
          <w:t>Перечень</w:t>
        </w:r>
      </w:hyperlink>
      <w:r w:rsidR="00994ECC" w:rsidRPr="00994ECC">
        <w:rPr>
          <w:rFonts w:ascii="Times New Roman" w:hAnsi="Times New Roman" w:cs="Times New Roman"/>
        </w:rPr>
        <w:t xml:space="preserve"> основных мероприятий Подпрограммы приведен в приложении 8 к Программе.</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5</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6" w:name="P1515"/>
      <w:bookmarkEnd w:id="6"/>
      <w:r w:rsidRPr="00994ECC">
        <w:rPr>
          <w:rFonts w:ascii="Times New Roman" w:hAnsi="Times New Roman" w:cs="Times New Roman"/>
        </w:rPr>
        <w:t>ПОДПРОГРАММА</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ОБЕСПЕЧЕНИЕ РЕАЛИЗАЦИИ ГОСУДАРСТВЕННОЙ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И ОБЩЕПРОГРАММНЫЕ МЕРОПРИЯТИЯ</w:t>
      </w:r>
      <w:r>
        <w:rPr>
          <w:rFonts w:ascii="Times New Roman" w:hAnsi="Times New Roman" w:cs="Times New Roman"/>
        </w:rPr>
        <w:t>»</w:t>
      </w:r>
      <w:r w:rsidRPr="00994ECC">
        <w:rPr>
          <w:rFonts w:ascii="Times New Roman" w:hAnsi="Times New Roman" w:cs="Times New Roman"/>
        </w:rPr>
        <w:t xml:space="preserve"> ГОСУДАРСТВЕННОЙ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r w:rsidRPr="00994ECC">
        <w:rPr>
          <w:rFonts w:ascii="Times New Roman" w:hAnsi="Times New Roman" w:cs="Times New Roman"/>
        </w:rPr>
        <w:t>ПАСПОРТ</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ПОДПРОГРАММЫ </w:t>
      </w:r>
      <w:r>
        <w:rPr>
          <w:rFonts w:ascii="Times New Roman" w:hAnsi="Times New Roman" w:cs="Times New Roman"/>
        </w:rPr>
        <w:t>«</w:t>
      </w:r>
      <w:r w:rsidRPr="00994ECC">
        <w:rPr>
          <w:rFonts w:ascii="Times New Roman" w:hAnsi="Times New Roman" w:cs="Times New Roman"/>
        </w:rPr>
        <w:t>ОБЕСПЕЧЕНИЕ РЕАЛИЗАЦИИ ГОСУДАРСТВЕННОЙ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И ОБЩЕПРОГРАММНЫЕ МЕРОПРИЯТИЯ</w:t>
      </w:r>
      <w:r>
        <w:rPr>
          <w:rFonts w:ascii="Times New Roman" w:hAnsi="Times New Roman" w:cs="Times New Roman"/>
        </w:rPr>
        <w:t>»</w:t>
      </w:r>
      <w:r w:rsidRPr="00994ECC">
        <w:rPr>
          <w:rFonts w:ascii="Times New Roman" w:hAnsi="Times New Roman" w:cs="Times New Roman"/>
        </w:rPr>
        <w:t xml:space="preserve"> ГОСУДАРСТВЕННОЙ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 xml:space="preserve">Сферой реализации подпрограммы </w:t>
      </w:r>
      <w:r>
        <w:rPr>
          <w:rFonts w:ascii="Times New Roman" w:hAnsi="Times New Roman" w:cs="Times New Roman"/>
        </w:rPr>
        <w:t>«</w:t>
      </w:r>
      <w:r w:rsidRPr="00994ECC">
        <w:rPr>
          <w:rFonts w:ascii="Times New Roman" w:hAnsi="Times New Roman" w:cs="Times New Roman"/>
        </w:rPr>
        <w:t xml:space="preserve">Обеспечение реализации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и общепрограммные мероприятия</w:t>
      </w:r>
      <w:r>
        <w:rPr>
          <w:rFonts w:ascii="Times New Roman" w:hAnsi="Times New Roman" w:cs="Times New Roman"/>
        </w:rPr>
        <w:t>»</w:t>
      </w:r>
      <w:r w:rsidRPr="00994ECC">
        <w:rPr>
          <w:rFonts w:ascii="Times New Roman" w:hAnsi="Times New Roman" w:cs="Times New Roman"/>
        </w:rPr>
        <w:t xml:space="preserve">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(далее соответственно - Подпрограмма, Программа) является управленческая и организационная деятельность министерства здравоохранения Ставропольского края (далее - минздрав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Управление реализацией Подпрограммы осуществляется минздравом края в рамках функций, определенных </w:t>
      </w:r>
      <w:hyperlink r:id="rId42" w:history="1">
        <w:r w:rsidRPr="00994ECC">
          <w:rPr>
            <w:rFonts w:ascii="Times New Roman" w:hAnsi="Times New Roman" w:cs="Times New Roman"/>
          </w:rPr>
          <w:t>Положением</w:t>
        </w:r>
      </w:hyperlink>
      <w:r w:rsidRPr="00994ECC">
        <w:rPr>
          <w:rFonts w:ascii="Times New Roman" w:hAnsi="Times New Roman" w:cs="Times New Roman"/>
        </w:rPr>
        <w:t xml:space="preserve"> о министерстве здравоохранения Ставропольского края, утвержденным постановлением Губернатора Ставропольского края от 16 августа 2012 г. № 564.</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Подпрограммой предусматривается реализация следующих основных мероприятий: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 Обеспечение реализации Программы.</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обеспечение функций минздрава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обязательное государственное страхование работников минздрава края, замещающих должности государственной гражданской службы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реализация отдельных полномочий Российской Федерации в сфере охраны здоровья граждан, переданных для осуществления органам государственной власти Ставропольского края в части лицензирования медицинской деятельности, фармацевтической деятельности и деятельности по обороту наркотических средств, психотропных веществ и их прекурсоров, культивированию наркосодержащих растений в соответствии с законодательством Российской Федерации и законодательством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2. Организация мероприятий, направленных на противодействие коррупции в органах исполнительной власти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 осуществление мероприятий, направленных на противодействие коррупции в органах исполнительной власти Ставропольского края, в соответствии с законодательством Российской Федерации о противодействии коррупции, а также разработка и изготовление печатной продукции антикоррупционной направленности (в том числе буклетов, календарей и плакатов).</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3. Информационно-аналитическая поддержка реализации Программы и мониторинг деятельности медицинских организаций государственной системы здравоохранения Ставропольского края (далее - медицинские организации).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 рамках данного основного мероприятия Подпрограммы предполагается: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проведение оценки выполнения индикаторов достижения целей Программы и показателей решения задач подпрограмм Программы, а также государственных заданий на оказание государственных услуг (выполнение работ) медицинскими организациями;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мониторинг деятельности медицинских организаций по основным показателям (заболеваемость населения Ставропольского края по видам заболеваний; смертность населения Ставропольского края; диспансеризация взрослого населения; показатели деятельности центров здоровья; использование коечного фонда, в том числе в дневных стационарах; потребность и укомплектованность кадрами системы здравоохранения; показатели заработной платы в разрезе категорий работников и другие).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4. Организация и осуществление в Ставропольском крае деятельности по опеке и попечительству в области здравоохранения.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данного основного мероприятия Подпрограммы предполагается предоставление минздравом края субвенций органам местного самоуправления муниципальных районов и городских округов в Ставропольском крае по организации и осуществлению деятельности по опеке и попечительству в области здравоохранения в соответствии с </w:t>
      </w:r>
      <w:hyperlink r:id="rId43" w:history="1">
        <w:r w:rsidRPr="00994ECC">
          <w:rPr>
            <w:rFonts w:ascii="Times New Roman" w:hAnsi="Times New Roman" w:cs="Times New Roman"/>
          </w:rPr>
          <w:t>Законом</w:t>
        </w:r>
      </w:hyperlink>
      <w:r w:rsidRPr="00994ECC">
        <w:rPr>
          <w:rFonts w:ascii="Times New Roman" w:hAnsi="Times New Roman" w:cs="Times New Roman"/>
        </w:rPr>
        <w:t xml:space="preserve"> Ставропольского края </w:t>
      </w:r>
      <w:r>
        <w:rPr>
          <w:rFonts w:ascii="Times New Roman" w:hAnsi="Times New Roman" w:cs="Times New Roman"/>
        </w:rPr>
        <w:t>«</w:t>
      </w:r>
      <w:r w:rsidRPr="00994ECC">
        <w:rPr>
          <w:rFonts w:ascii="Times New Roman" w:hAnsi="Times New Roman" w:cs="Times New Roman"/>
        </w:rPr>
        <w:t>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организации и осуществлению деятельности по опеке и попечительству</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5. Хранение архивных документов медицинских организаций.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данного основного мероприятия Подпрограммы предполагается оказание (выполнение) государственным бюджетным учреждением Ставропольского края </w:t>
      </w:r>
      <w:r>
        <w:rPr>
          <w:rFonts w:ascii="Times New Roman" w:hAnsi="Times New Roman" w:cs="Times New Roman"/>
        </w:rPr>
        <w:t>«</w:t>
      </w:r>
      <w:r w:rsidRPr="00994ECC">
        <w:rPr>
          <w:rFonts w:ascii="Times New Roman" w:hAnsi="Times New Roman" w:cs="Times New Roman"/>
        </w:rPr>
        <w:t>Объединенный ведомственный архив министерства здравоохранения Ставропольского края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государственной услуги по оказанию информационных услуг на основе архивных документов по социально-правовым вопросам в объеме 1,6 тыс. исполненных запросов ежегодно (с 2019 по 2024 год);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работы по обеспечению сохранности и учету архивных документов в объеме:</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не менее 66,2 тыс. хранимых документов в 2019 году;</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65,0 тыс. хранимых документов ежегодно (с 2020 по 2024 год);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работы по комплектованию архивных документов в объеме 1,2 тыс. документов, принимаемых на постоянное хранение, ежегодно (с 2019 по 2024 год).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6. Организация работы по проведению независимой оценки качества условий оказания услуг медицинскими организациями.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В рамках данного основного мероприятия Подпрограммы предполагается осуществление мероприятий по организации проведения независимой оценки качества условий оказания услуг медицинскими организациями в целях предоставления гражданам информации о результатах независимой оценки качества условий оказания услуг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размещенной на официальном сайте минздрава края в информационно-телекоммуникационной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w:t>
      </w:r>
    </w:p>
    <w:p w:rsidR="00994ECC" w:rsidRPr="00994ECC" w:rsidRDefault="006846F5">
      <w:pPr>
        <w:pStyle w:val="ConsPlusNormal"/>
        <w:spacing w:before="220"/>
        <w:ind w:firstLine="540"/>
        <w:jc w:val="both"/>
        <w:rPr>
          <w:rFonts w:ascii="Times New Roman" w:hAnsi="Times New Roman" w:cs="Times New Roman"/>
        </w:rPr>
      </w:pPr>
      <w:hyperlink w:anchor="P2935" w:history="1">
        <w:r w:rsidR="00994ECC" w:rsidRPr="00994ECC">
          <w:rPr>
            <w:rFonts w:ascii="Times New Roman" w:hAnsi="Times New Roman" w:cs="Times New Roman"/>
          </w:rPr>
          <w:t>Перечень</w:t>
        </w:r>
      </w:hyperlink>
      <w:r w:rsidR="00994ECC" w:rsidRPr="00994ECC">
        <w:rPr>
          <w:rFonts w:ascii="Times New Roman" w:hAnsi="Times New Roman" w:cs="Times New Roman"/>
        </w:rPr>
        <w:t xml:space="preserve"> основных мероприятий Подпрограммы приведен в приложении 8 к Программе.</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6</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7" w:name="P1563"/>
      <w:bookmarkEnd w:id="7"/>
      <w:r w:rsidRPr="00994ECC">
        <w:rPr>
          <w:rFonts w:ascii="Times New Roman" w:hAnsi="Times New Roman" w:cs="Times New Roman"/>
        </w:rPr>
        <w:t>СВЕДЕНИЯ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ОБ ИНДИКАТОРАХ ДОСТИЖЕНИЯ ЦЕЛЕЙ ГОСУДАРСТВЕННОЙ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&lt;*&gt;</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И ПОКАЗАТЕЛЯХ РЕШЕНИЯ ЗАДАЧ ПОДПРОГРАММ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И ИХ ЗНАЧЕНИЯХ</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&lt;*&gt; Далее в настоящем Приложении используется сокращение - Программа.</w:t>
      </w:r>
    </w:p>
    <w:p w:rsidR="00994ECC" w:rsidRPr="00994ECC" w:rsidRDefault="00994ECC">
      <w:pPr>
        <w:pStyle w:val="ConsPlusNormal"/>
        <w:jc w:val="both"/>
        <w:rPr>
          <w:rFonts w:ascii="Times New Roman" w:hAnsi="Times New Roman" w:cs="Times New Roman"/>
        </w:rPr>
      </w:pPr>
    </w:p>
    <w:p w:rsidR="00994ECC" w:rsidRPr="00994ECC" w:rsidRDefault="00994ECC">
      <w:pPr>
        <w:rPr>
          <w:rFonts w:ascii="Times New Roman" w:hAnsi="Times New Roman" w:cs="Times New Roman"/>
        </w:rPr>
        <w:sectPr w:rsidR="00994ECC" w:rsidRPr="00994ECC" w:rsidSect="003D710A">
          <w:pgSz w:w="11906" w:h="16838"/>
          <w:pgMar w:top="1134" w:right="850" w:bottom="1134" w:left="1701" w:header="708" w:footer="708" w:gutter="0"/>
          <w:cols w:space="708"/>
          <w:docGrid w:linePitch="360"/>
        </w:sect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5"/>
        <w:gridCol w:w="3118"/>
        <w:gridCol w:w="1570"/>
        <w:gridCol w:w="1020"/>
        <w:gridCol w:w="1020"/>
        <w:gridCol w:w="1020"/>
        <w:gridCol w:w="1020"/>
        <w:gridCol w:w="1020"/>
        <w:gridCol w:w="1142"/>
        <w:gridCol w:w="964"/>
        <w:gridCol w:w="964"/>
      </w:tblGrid>
      <w:tr w:rsidR="00994ECC" w:rsidRPr="00994ECC">
        <w:tc>
          <w:tcPr>
            <w:tcW w:w="715"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 п/п</w:t>
            </w:r>
          </w:p>
        </w:tc>
        <w:tc>
          <w:tcPr>
            <w:tcW w:w="3118"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Наименование индикатора достижения цели Программы и показателя решения задачи подпрограммы Программы</w:t>
            </w:r>
          </w:p>
        </w:tc>
        <w:tc>
          <w:tcPr>
            <w:tcW w:w="1570"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Единица измерения</w:t>
            </w:r>
          </w:p>
        </w:tc>
        <w:tc>
          <w:tcPr>
            <w:tcW w:w="8170" w:type="dxa"/>
            <w:gridSpan w:val="8"/>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Значение индикатора достижения цели Программы и показателя решения задачи подпрограммы Программы по годам</w:t>
            </w:r>
          </w:p>
        </w:tc>
      </w:tr>
      <w:tr w:rsidR="00994ECC" w:rsidRPr="00994ECC">
        <w:tc>
          <w:tcPr>
            <w:tcW w:w="715"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3118"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570"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2017</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2018</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2020</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2021</w:t>
            </w:r>
          </w:p>
        </w:tc>
        <w:tc>
          <w:tcPr>
            <w:tcW w:w="1142"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2022</w:t>
            </w:r>
          </w:p>
        </w:tc>
        <w:tc>
          <w:tcPr>
            <w:tcW w:w="9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2023</w:t>
            </w:r>
          </w:p>
        </w:tc>
        <w:tc>
          <w:tcPr>
            <w:tcW w:w="9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w:t>
            </w:r>
          </w:p>
        </w:tc>
      </w:tr>
      <w:tr w:rsidR="00994ECC" w:rsidRPr="00994ECC">
        <w:tc>
          <w:tcPr>
            <w:tcW w:w="715"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3118"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57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w:t>
            </w:r>
          </w:p>
        </w:tc>
        <w:tc>
          <w:tcPr>
            <w:tcW w:w="102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w:t>
            </w:r>
          </w:p>
        </w:tc>
        <w:tc>
          <w:tcPr>
            <w:tcW w:w="1142"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w:t>
            </w:r>
          </w:p>
        </w:tc>
        <w:tc>
          <w:tcPr>
            <w:tcW w:w="9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w:t>
            </w:r>
          </w:p>
        </w:tc>
        <w:tc>
          <w:tcPr>
            <w:tcW w:w="9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single" w:sz="4" w:space="0" w:color="auto"/>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t xml:space="preserve">I. Цель </w:t>
            </w:r>
            <w:r>
              <w:rPr>
                <w:rFonts w:ascii="Times New Roman" w:hAnsi="Times New Roman" w:cs="Times New Roman"/>
              </w:rPr>
              <w:t>«</w:t>
            </w:r>
            <w:r w:rsidRPr="00994ECC">
              <w:rPr>
                <w:rFonts w:ascii="Times New Roman" w:hAnsi="Times New Roman" w:cs="Times New Roman"/>
              </w:rPr>
              <w:t>Обеспечение доступности медицинской помощи населению Ставропольского края и повышение эффективности медицинских услуг, объемы, виды и качество которых должны соответствовать уровню заболеваемости и потребностям населения Ставропольского края, передовым достижениям медицинской науки</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8" w:name="P1596"/>
            <w:bookmarkEnd w:id="8"/>
            <w:r w:rsidRPr="00994ECC">
              <w:rPr>
                <w:rFonts w:ascii="Times New Roman" w:hAnsi="Times New Roman" w:cs="Times New Roman"/>
              </w:rPr>
              <w:t>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Ожидаемая продолжительность жизни населения Ставропольского края при рождении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лет</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Число абортов (на 1000 женщин в возрасте 15 - 49 лет)</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18,4</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Число граждан, прошедших профилактические осмотры</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1202,0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1202,0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1235,0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1292,0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1517,0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1676,0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1964,0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профилактическими медицинскими осмотрами детей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Смертность детей в возрасте от 0 до 1 года на 1 тыс. родившихся живыми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Детская смертность (в возрасте от 0 до 4 лет) на 1 тыс. родившихся живыми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Смертность детей в возрасте от </w:t>
            </w:r>
            <w:r w:rsidRPr="00994ECC">
              <w:rPr>
                <w:rFonts w:ascii="Times New Roman" w:hAnsi="Times New Roman" w:cs="Times New Roman"/>
              </w:rPr>
              <w:lastRenderedPageBreak/>
              <w:t>0 до 17 лет на 100 тыс. населения соответствующего возраста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63,9</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Смертность населения трудоспособного возраста в Ставропольском крае на 100 тыс.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358,8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358,0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357,5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355,5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353,0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280,8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265,8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Смертность населения Ставропольского края от болезней системы кровообращения на 100 тыс.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659,7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649,4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583,7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555,6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527,4</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499,3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471,0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Смертность населения Ставропольского края от новообразований (в том числе злокачественных) на 100 тыс.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168,8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167,1</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165,4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163,7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161,8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злокачественных новообразований, выявленных на ранних стадиях (I и II стадии), в общем количестве выявленных случаев злокачественных новообразований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60,1</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62,3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привлеченных из федерального бюджета субсидий и иных </w:t>
            </w:r>
            <w:r w:rsidRPr="00994ECC">
              <w:rPr>
                <w:rFonts w:ascii="Times New Roman" w:hAnsi="Times New Roman" w:cs="Times New Roman"/>
              </w:rPr>
              <w:lastRenderedPageBreak/>
              <w:t>межбюджетных трансфертов на 1 рубль финансового обеспечения Программы за счет средств бюджета Ставропольского края в рамках обеспечения государственной политики в сфере охраны здоровья граждан</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рублей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Количество госпитализаций граждан, получивших высокотехнологичную медицинскую помощь в медицинских организациях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случаев госпитализаций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диспансеризацией детей-сирот и детей, находящихся в трудной жизненной ситуации,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женщин с преждевременными родами, родоразрешенных в перинатальных центрах, в общем числе женщин с преждевременными родами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Доля медицинских работников, </w:t>
            </w:r>
            <w:r w:rsidRPr="00994ECC">
              <w:rPr>
                <w:rFonts w:ascii="Times New Roman" w:hAnsi="Times New Roman" w:cs="Times New Roman"/>
              </w:rPr>
              <w:lastRenderedPageBreak/>
              <w:t>участвующих в оказании медицинской помощи, для которых организованы автоматизированные рабочие места, подключенные к медицинским информационным системам медицинских организаций государственной системы здравоохранения Ставропольского края (далее - медицинские организации), в общем количестве медицинских работников, участвующих в оказании медицинской помощи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9" w:name="P1772"/>
            <w:bookmarkEnd w:id="9"/>
            <w:r w:rsidRPr="00994ECC">
              <w:rPr>
                <w:rFonts w:ascii="Times New Roman" w:hAnsi="Times New Roman" w:cs="Times New Roman"/>
              </w:rPr>
              <w:t>17.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автоматизированных рабочих мест медицинских работников медицинских организаций, подключенных к ведомственной защищенной сети передачи данных в сфере здравоохранения Ставропольского края, в общем количестве автоматизированных рабочих мест медицинских работников медицинских организаций</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6846F5">
            <w:pPr>
              <w:pStyle w:val="ConsPlusNormal"/>
              <w:jc w:val="center"/>
              <w:outlineLvl w:val="3"/>
              <w:rPr>
                <w:rFonts w:ascii="Times New Roman" w:hAnsi="Times New Roman" w:cs="Times New Roman"/>
              </w:rPr>
            </w:pPr>
            <w:hyperlink w:anchor="P30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оказания медицинской помощи, включая профилактику заболеваний и формирование здорового образа жизни</w:t>
            </w:r>
            <w:r w:rsidR="00994ECC">
              <w:rPr>
                <w:rFonts w:ascii="Times New Roman" w:hAnsi="Times New Roman" w:cs="Times New Roman"/>
              </w:rPr>
              <w:t>»</w:t>
            </w:r>
            <w:r w:rsidR="00994ECC" w:rsidRPr="00994ECC">
              <w:rPr>
                <w:rFonts w:ascii="Times New Roman" w:hAnsi="Times New Roman" w:cs="Times New Roman"/>
              </w:rPr>
              <w:t xml:space="preserve"> Программы</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Развитие системы медицинской профилактики заболеваний и формирование здорового образа жизни населения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0" w:name="P1785"/>
            <w:bookmarkEnd w:id="10"/>
            <w:r w:rsidRPr="00994ECC">
              <w:rPr>
                <w:rFonts w:ascii="Times New Roman" w:hAnsi="Times New Roman" w:cs="Times New Roman"/>
              </w:rPr>
              <w:lastRenderedPageBreak/>
              <w:t>18.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граждан, приверженных здоровому образу жизни, в общей численности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58,0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работы по обеспечению мероприятий, направленных на охрану и укрепление здоровья, в рамках выполнения медицинскими организациями государственного задания на оказание государственных услуг (выполнение работ), утверждаемого министерством здравоохранения Ставропольского края (далее - выполнение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мероприятий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104</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1" w:name="P1807"/>
            <w:bookmarkEnd w:id="11"/>
            <w:r w:rsidRPr="00994ECC">
              <w:rPr>
                <w:rFonts w:ascii="Times New Roman" w:hAnsi="Times New Roman" w:cs="Times New Roman"/>
              </w:rPr>
              <w:t>20.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категорий граждан, подлежащих обязательной вакцинации, в рамках календаря профилактических прививок по эпидемическим показаниям</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2" w:name="P1818"/>
            <w:bookmarkEnd w:id="12"/>
            <w:r w:rsidRPr="00994ECC">
              <w:rPr>
                <w:rFonts w:ascii="Times New Roman" w:hAnsi="Times New Roman" w:cs="Times New Roman"/>
              </w:rPr>
              <w:t>21.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Уровень информированности населения Ставропольского края в возрасте 18 - 49 лет по вопросам предупреждения распространения хронического заболевания, вызываемого вирусом иммунодефицита человека (далее - ВИЧ-инфекция)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Охват пар </w:t>
            </w:r>
            <w:r>
              <w:rPr>
                <w:rFonts w:ascii="Times New Roman" w:hAnsi="Times New Roman" w:cs="Times New Roman"/>
              </w:rPr>
              <w:t>«</w:t>
            </w:r>
            <w:r w:rsidRPr="00994ECC">
              <w:rPr>
                <w:rFonts w:ascii="Times New Roman" w:hAnsi="Times New Roman" w:cs="Times New Roman"/>
              </w:rPr>
              <w:t>мать - дитя</w:t>
            </w:r>
            <w:r>
              <w:rPr>
                <w:rFonts w:ascii="Times New Roman" w:hAnsi="Times New Roman" w:cs="Times New Roman"/>
              </w:rPr>
              <w:t>»</w:t>
            </w:r>
            <w:r w:rsidRPr="00994ECC">
              <w:rPr>
                <w:rFonts w:ascii="Times New Roman" w:hAnsi="Times New Roman" w:cs="Times New Roman"/>
              </w:rPr>
              <w:t xml:space="preserve"> химиопрофилактикой передачи ВИЧ-инфекции от матери ребенку во время беременности, родов и послеродовой период в соответствии с действующими стандартами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98,6</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98,6</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3" w:name="P1840"/>
            <w:bookmarkEnd w:id="13"/>
            <w:r w:rsidRPr="00994ECC">
              <w:rPr>
                <w:rFonts w:ascii="Times New Roman" w:hAnsi="Times New Roman" w:cs="Times New Roman"/>
              </w:rPr>
              <w:t>23.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новорожденных детей химиопрофилактикой передачи ВИЧ-инфекции от матери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99,9</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99,9</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99,9</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99,9</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Совершенствование оказания первичной медико-санитарной помощи населению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4" w:name="P1852"/>
            <w:bookmarkEnd w:id="14"/>
            <w:r w:rsidRPr="00994ECC">
              <w:rPr>
                <w:rFonts w:ascii="Times New Roman" w:hAnsi="Times New Roman" w:cs="Times New Roman"/>
              </w:rPr>
              <w:t>24.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лиц, зараженных вирусом иммунодефицита человека (далее - ВИЧ-инфицированные), в том числе вирусами гепатитов B и C, состоящих на диспансерном учете в Ставропольском крае, в общей численности выявленных ВИЧ-инфицированных, в том числе зараженных вирусами гепатитов B и C,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Доля ВИЧ-инфицированных, получающих антиретровирусную терапию, в общей численности ВИЧ-инфицированных, состоящих на диспансерном учете в </w:t>
            </w:r>
            <w:r w:rsidRPr="00994ECC">
              <w:rPr>
                <w:rFonts w:ascii="Times New Roman" w:hAnsi="Times New Roman" w:cs="Times New Roman"/>
              </w:rPr>
              <w:lastRenderedPageBreak/>
              <w:t>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Число больных алкоголизмом, находящихся в ремиссии более двух лет, на 100 больных алкоголизмом среднегодового контингента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12,1</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12,1</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Число больных наркоманией, находящихся в ремиссии более двух лет, на 100 больных наркоманией среднегодового контингента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12,5</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Количество зарегистрированных больных с диагнозом, установленным впервые в жизни, - активный туберкулез - на 100 тыс.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37,1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государственной услуги по первичной амбулаторной медикосанитарной помощи, не включенной в базовую программу обязательного медицинского страхования (далее - программа медицинского страхования), в части диагностики и лечения по профилю </w:t>
            </w:r>
            <w:r>
              <w:rPr>
                <w:rFonts w:ascii="Times New Roman" w:hAnsi="Times New Roman" w:cs="Times New Roman"/>
              </w:rPr>
              <w:t>«</w:t>
            </w:r>
            <w:r w:rsidRPr="00994ECC">
              <w:rPr>
                <w:rFonts w:ascii="Times New Roman" w:hAnsi="Times New Roman" w:cs="Times New Roman"/>
              </w:rPr>
              <w:t>ВИЧ-инфекция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30.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первичной амбулаторной медикосанитарной помощи, не включенной в программу медицинского страхования, в части профилактики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536,4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602,5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637,0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637,0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государственных услуг по первичной амбулаторной медико-санитарной помощи, не включенной в программу медицинского страхования, в части диагностики и лечения по специальностям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1145,4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1109,5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1085,5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1085,5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1085,5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1085,5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1085,5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1085,5</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первичной амбулаторной медико-санитарной помощи в части проведения углубленных медицинских обследований спортсменов субъекта Российской федерации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государственной услуги по амбулаторной медицинской (в том числе психиатрической), социальной и психолого-педагогической помощи детям, </w:t>
            </w:r>
            <w:r w:rsidRPr="00994ECC">
              <w:rPr>
                <w:rFonts w:ascii="Times New Roman" w:hAnsi="Times New Roman" w:cs="Times New Roman"/>
              </w:rPr>
              <w:lastRenderedPageBreak/>
              <w:t>находящимся в трудной жизненной ситуации,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55,9</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55,9</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55,9</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55,9</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медицинской помощи в экстренной форме незастрахованным гражданам в системе обязательного медицинского страхования в амбулаторных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государственных услуг по первичной медико-санитарной помощи, не включенной в программу медицинского страхования, в части диагностики и лечения по профилям </w:t>
            </w:r>
            <w:r>
              <w:rPr>
                <w:rFonts w:ascii="Times New Roman" w:hAnsi="Times New Roman" w:cs="Times New Roman"/>
              </w:rPr>
              <w:t>«</w:t>
            </w:r>
            <w:r w:rsidRPr="00994ECC">
              <w:rPr>
                <w:rFonts w:ascii="Times New Roman" w:hAnsi="Times New Roman" w:cs="Times New Roman"/>
              </w:rPr>
              <w:t>венерология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наркология</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случаев лечения</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работы по психиатрическому освидетельствованию в амбулаторных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освидетельствований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5" w:name="P1995"/>
            <w:bookmarkEnd w:id="15"/>
            <w:r w:rsidRPr="00994ECC">
              <w:rPr>
                <w:rFonts w:ascii="Times New Roman" w:hAnsi="Times New Roman" w:cs="Times New Roman"/>
              </w:rPr>
              <w:t>37.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работы по проведению </w:t>
            </w:r>
            <w:r w:rsidRPr="00994ECC">
              <w:rPr>
                <w:rFonts w:ascii="Times New Roman" w:hAnsi="Times New Roman" w:cs="Times New Roman"/>
              </w:rPr>
              <w:lastRenderedPageBreak/>
              <w:t>судебно-психиатрической экспертизы в амбулаторных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тыс. экспертиз</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6" w:name="P2006"/>
            <w:bookmarkEnd w:id="16"/>
            <w:r w:rsidRPr="00994ECC">
              <w:rPr>
                <w:rFonts w:ascii="Times New Roman" w:hAnsi="Times New Roman" w:cs="Times New Roman"/>
              </w:rPr>
              <w:t>38.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населения Ставропольского края медицинским освидетельствованием на ВИЧ-инфекцию</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7" w:name="P2017"/>
            <w:bookmarkEnd w:id="17"/>
            <w:r w:rsidRPr="00994ECC">
              <w:rPr>
                <w:rFonts w:ascii="Times New Roman" w:hAnsi="Times New Roman" w:cs="Times New Roman"/>
              </w:rPr>
              <w:t>39.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населения Ставропольского края профилактическими осмотрами на туберкулез</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80,9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Повышение эффективности оказания специализированной медицинской помощи и скорой, в том числе скорой специализированной, медицинской помощи, медицинской эвакуации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8" w:name="P2029"/>
            <w:bookmarkEnd w:id="18"/>
            <w:r w:rsidRPr="00994ECC">
              <w:rPr>
                <w:rFonts w:ascii="Times New Roman" w:hAnsi="Times New Roman" w:cs="Times New Roman"/>
              </w:rPr>
              <w:t>40.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больных наркологическими расстройствами, повторно госпитализированных в течение года, в общей численности госпитализированных больных наркологическими расстройствами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26,4</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Доля больных психическими расстройствами, повторно госпитализированных в течение года, в общей численности госпитализированных больных психическими расстройствами </w:t>
            </w:r>
            <w:r w:rsidRPr="00994ECC">
              <w:rPr>
                <w:rFonts w:ascii="Times New Roman" w:hAnsi="Times New Roman" w:cs="Times New Roman"/>
              </w:rPr>
              <w:lastRenderedPageBreak/>
              <w:t>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13,2</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13,1</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13,1</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Заболеваемость населения Ставропольского края сифилисом на 100 тыс.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12,7</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Смертность населения Ставропольского края от заболеваемости туберкулезом на 100 тыс.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государственных услуг по специализированной медицинской помощи (за исключением высокотехнологичной медицинской помощи), не включенной в программу медицинского страхования, по профилям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оказываемой в дневных стационарах,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случаев лечения</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государственных услуг по специализированной стационарной медицинской помощи (за исключением высокотехнологичной медицинской помощи), не включенной в программу медицинского страхования, по </w:t>
            </w:r>
            <w:r w:rsidRPr="00994ECC">
              <w:rPr>
                <w:rFonts w:ascii="Times New Roman" w:hAnsi="Times New Roman" w:cs="Times New Roman"/>
              </w:rPr>
              <w:lastRenderedPageBreak/>
              <w:t xml:space="preserve">профилям </w:t>
            </w:r>
            <w:r>
              <w:rPr>
                <w:rFonts w:ascii="Times New Roman" w:hAnsi="Times New Roman" w:cs="Times New Roman"/>
              </w:rPr>
              <w:t>«</w:t>
            </w:r>
            <w:r w:rsidRPr="00994ECC">
              <w:rPr>
                <w:rFonts w:ascii="Times New Roman" w:hAnsi="Times New Roman" w:cs="Times New Roman"/>
              </w:rPr>
              <w:t>дерматовенерология (в части венерологии)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психиатрия-наркология (в части наркологии)</w:t>
            </w:r>
            <w:r>
              <w:rPr>
                <w:rFonts w:ascii="Times New Roman" w:hAnsi="Times New Roman" w:cs="Times New Roman"/>
              </w:rPr>
              <w:t>»</w:t>
            </w:r>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психиатрия</w:t>
            </w:r>
            <w:r>
              <w:rPr>
                <w:rFonts w:ascii="Times New Roman" w:hAnsi="Times New Roman" w:cs="Times New Roman"/>
              </w:rPr>
              <w:t>»</w:t>
            </w:r>
            <w:r w:rsidRPr="00994ECC">
              <w:rPr>
                <w:rFonts w:ascii="Times New Roman" w:hAnsi="Times New Roman" w:cs="Times New Roman"/>
              </w:rPr>
              <w:t xml:space="preserve"> и </w:t>
            </w:r>
            <w:r>
              <w:rPr>
                <w:rFonts w:ascii="Times New Roman" w:hAnsi="Times New Roman" w:cs="Times New Roman"/>
              </w:rPr>
              <w:t>«</w:t>
            </w:r>
            <w:r w:rsidRPr="00994ECC">
              <w:rPr>
                <w:rFonts w:ascii="Times New Roman" w:hAnsi="Times New Roman" w:cs="Times New Roman"/>
              </w:rPr>
              <w:t>фтизиатрия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тыс. случаев госпитализаций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медицинской помощи в экстренной форме незастрахованным гражданам в системе обязательного медицинского страхования в стационарных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случаев госпитализаций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работы по психиатрическому освидетельствованию в стационарных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освидетельствований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0,6</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работы по проведению судебно-медицинской экспертизы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экспертиз</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79,3</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19" w:name="P2128"/>
            <w:bookmarkEnd w:id="19"/>
            <w:r w:rsidRPr="00994ECC">
              <w:rPr>
                <w:rFonts w:ascii="Times New Roman" w:hAnsi="Times New Roman" w:cs="Times New Roman"/>
              </w:rPr>
              <w:t>49.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работы по проведению судебно-психиатрической экспертизы в стационарных условиях в рамках выполнения </w:t>
            </w:r>
            <w:r w:rsidRPr="00994ECC">
              <w:rPr>
                <w:rFonts w:ascii="Times New Roman" w:hAnsi="Times New Roman" w:cs="Times New Roman"/>
              </w:rPr>
              <w:lastRenderedPageBreak/>
              <w:t>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тыс. экспертиз</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0" w:name="P2139"/>
            <w:bookmarkEnd w:id="20"/>
            <w:r w:rsidRPr="00994ECC">
              <w:rPr>
                <w:rFonts w:ascii="Times New Roman" w:hAnsi="Times New Roman" w:cs="Times New Roman"/>
              </w:rPr>
              <w:t>50.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государственных услуг по скорой, в том числе скорой специализированной, медицинской помощи (включая медицинскую эвакуацию), не включенной в программу медицинского страхования и включенной в программу медицинского страхования (в части незастрахованных граждан по обязательному медицинскому страхованию), вне медицинской организации, а также оказанию медицинской помощи при чрезвычайных ситуациях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пациентов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58,1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56,1</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56,1</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56,1</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56,1</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Внедрение инновационных медицинских технологий в медицинских организациях</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1" w:name="P2151"/>
            <w:bookmarkEnd w:id="21"/>
            <w:r w:rsidRPr="00994ECC">
              <w:rPr>
                <w:rFonts w:ascii="Times New Roman" w:hAnsi="Times New Roman" w:cs="Times New Roman"/>
              </w:rPr>
              <w:t>51.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трансплантированных органов из числа заготовленных для трансплантации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2" w:name="P2162"/>
            <w:bookmarkEnd w:id="22"/>
            <w:r w:rsidRPr="00994ECC">
              <w:rPr>
                <w:rFonts w:ascii="Times New Roman" w:hAnsi="Times New Roman" w:cs="Times New Roman"/>
              </w:rPr>
              <w:t>52.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Выполнение планового объема высокотехнологичной медицинской помощи, не включенной в программу медицинского страхования, определяемого количеством человек, получивших </w:t>
            </w:r>
            <w:r w:rsidRPr="00994ECC">
              <w:rPr>
                <w:rFonts w:ascii="Times New Roman" w:hAnsi="Times New Roman" w:cs="Times New Roman"/>
              </w:rPr>
              <w:lastRenderedPageBreak/>
              <w:t>высокотехнологичную медицинскую помощь в медицинских организациях</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Развитие службы крови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3" w:name="P2174"/>
            <w:bookmarkEnd w:id="23"/>
            <w:r w:rsidRPr="00994ECC">
              <w:rPr>
                <w:rFonts w:ascii="Times New Roman" w:hAnsi="Times New Roman" w:cs="Times New Roman"/>
              </w:rPr>
              <w:t>53.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работы по заготовке, хранению, транспортировке и обеспечению безопасности донорской крови и ее компонентов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литров цельной донорской крови</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25119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25190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25286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25286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25286</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25286</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25286</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25286</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Повышение своевременности и качества оказания медико-санитарной помощи населению Ставропольского края при возникновении чрезвычайных ситуаций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4" w:name="P2186"/>
            <w:bookmarkEnd w:id="24"/>
            <w:r w:rsidRPr="00994ECC">
              <w:rPr>
                <w:rFonts w:ascii="Times New Roman" w:hAnsi="Times New Roman" w:cs="Times New Roman"/>
              </w:rPr>
              <w:t>54.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Количество мероприятий, направленных на обеспечение готовности медицинских организаций к своевременному и эффективному оказанию медицинской помощи, ликвидации эпидемических очагов при стихийных бедствиях, авариях, катастрофах и эпидемиях и ликвидации медико-санитарных последствий чрезвычайных ситуаций в Российской Федерации и за рубежом</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мероприятий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5" w:name="P2197"/>
            <w:bookmarkEnd w:id="25"/>
            <w:r w:rsidRPr="00994ECC">
              <w:rPr>
                <w:rFonts w:ascii="Times New Roman" w:hAnsi="Times New Roman" w:cs="Times New Roman"/>
              </w:rPr>
              <w:t>55.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Средний многолетний уровень инфекционной заболеваемости населения Ставропольского края на 100 тыс. населения </w:t>
            </w:r>
            <w:r w:rsidRPr="00994ECC">
              <w:rPr>
                <w:rFonts w:ascii="Times New Roman" w:hAnsi="Times New Roman" w:cs="Times New Roman"/>
              </w:rPr>
              <w:lastRenderedPageBreak/>
              <w:t>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тыс. случаев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Совершенствование медицинской реабилитации, восстановительного лечения и системы санаторно-курортного лечения населения Ставропольского края, в том числе детей</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6" w:name="P2209"/>
            <w:bookmarkEnd w:id="26"/>
            <w:r w:rsidRPr="00994ECC">
              <w:rPr>
                <w:rFonts w:ascii="Times New Roman" w:hAnsi="Times New Roman" w:cs="Times New Roman"/>
              </w:rPr>
              <w:t>56.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восстановительным лечением пациентов в Ставропольском крае из числа нуждающихся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45,9</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реабилитационной медицинской помощью пациентов в Ставропольском крае из числа нуждающихся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государственной услуги по первичной амбулаторной медико-санитарной помощи, не включенной в программу медицинского страхования, в части диагностики и лечения, по специальности </w:t>
            </w:r>
            <w:r>
              <w:rPr>
                <w:rFonts w:ascii="Times New Roman" w:hAnsi="Times New Roman" w:cs="Times New Roman"/>
              </w:rPr>
              <w:t>«</w:t>
            </w:r>
            <w:r w:rsidRPr="00994ECC">
              <w:rPr>
                <w:rFonts w:ascii="Times New Roman" w:hAnsi="Times New Roman" w:cs="Times New Roman"/>
              </w:rPr>
              <w:t>медицинская реабилитация</w:t>
            </w:r>
            <w:r>
              <w:rPr>
                <w:rFonts w:ascii="Times New Roman" w:hAnsi="Times New Roman" w:cs="Times New Roman"/>
              </w:rPr>
              <w:t>»</w:t>
            </w:r>
            <w:r w:rsidRPr="00994ECC">
              <w:rPr>
                <w:rFonts w:ascii="Times New Roman" w:hAnsi="Times New Roman" w:cs="Times New Roman"/>
              </w:rPr>
              <w:t xml:space="preserve">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медицинской реабилитации при заболеваниях, не входящих в программу медицинского страхования, в амбулаторных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государственной услуги по медицинской реабилитации при заболеваниях, не входящих </w:t>
            </w:r>
            <w:r w:rsidRPr="00994ECC">
              <w:rPr>
                <w:rFonts w:ascii="Times New Roman" w:hAnsi="Times New Roman" w:cs="Times New Roman"/>
              </w:rPr>
              <w:lastRenderedPageBreak/>
              <w:t>в программу медицинского страхования, в условиях дневного стационара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тыс. пациенто-дней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медицинской реабилитации при заболеваниях, не входящих в программу медицинского страхования, в стационарных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случаев госпитализаций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7" w:name="P2275"/>
            <w:bookmarkEnd w:id="27"/>
            <w:r w:rsidRPr="00994ECC">
              <w:rPr>
                <w:rFonts w:ascii="Times New Roman" w:hAnsi="Times New Roman" w:cs="Times New Roman"/>
              </w:rPr>
              <w:t>62.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санаторно-курортному лечению с заболеваниями костно-мышечной системы и соединительной ткани в стационарных условиях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койко-дней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Создание эффективно функционирующей службы паллиативной медицинской помощи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8" w:name="P2287"/>
            <w:bookmarkEnd w:id="28"/>
            <w:r w:rsidRPr="00994ECC">
              <w:rPr>
                <w:rFonts w:ascii="Times New Roman" w:hAnsi="Times New Roman" w:cs="Times New Roman"/>
              </w:rPr>
              <w:t>63.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Обеспеченность паллиативными койками и койками сестринского ухода для оказания паллиативной помощи взрослым на 100 тыс. взрослого населения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Объем государственной услуги по паллиативной амбулаторной медицинской помощи в рамках выполнения государственного </w:t>
            </w:r>
            <w:r w:rsidRPr="00994ECC">
              <w:rPr>
                <w:rFonts w:ascii="Times New Roman" w:hAnsi="Times New Roman" w:cs="Times New Roman"/>
              </w:rPr>
              <w:lastRenderedPageBreak/>
              <w:t>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тыс. посещений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126,1</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29" w:name="P2309"/>
            <w:bookmarkEnd w:id="29"/>
            <w:r w:rsidRPr="00994ECC">
              <w:rPr>
                <w:rFonts w:ascii="Times New Roman" w:hAnsi="Times New Roman" w:cs="Times New Roman"/>
              </w:rPr>
              <w:t>65.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Объем государственной услуги по паллиативной стационарной медицинской помощи в рамках выполнения государственного задания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тыс. койко-дней</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63,7</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81,3</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Системная поддержка и повышение качества жизни граждан старшего поколения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0" w:name="P2321"/>
            <w:bookmarkEnd w:id="30"/>
            <w:r w:rsidRPr="00994ECC">
              <w:rPr>
                <w:rFonts w:ascii="Times New Roman" w:hAnsi="Times New Roman" w:cs="Times New Roman"/>
              </w:rPr>
              <w:t>66.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Охват вакцинацией против пневмококковой инфекции граждан старше трудоспособного возраста из групп риска, проживающих в организациях социального обслуживания на территории Ставропольского края, в общей численности указанных граждан, подлежащих иммунизации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54,9</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66,2</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Укрепление материально-технической базы медицинских организаций</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1" w:name="P2333"/>
            <w:bookmarkEnd w:id="31"/>
            <w:r w:rsidRPr="00994ECC">
              <w:rPr>
                <w:rFonts w:ascii="Times New Roman" w:hAnsi="Times New Roman" w:cs="Times New Roman"/>
              </w:rPr>
              <w:t>67.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Введение в эксплуатацию объектов здравоохранения государственной собственности Ставропольского края в соответствии с краевой адресной инвестиционной программой, ежегодно утверждаемой Правительством Ставропольского края на очередной финансовый год </w:t>
            </w:r>
            <w:hyperlink w:anchor="P2730" w:history="1">
              <w:r w:rsidRPr="00994ECC">
                <w:rPr>
                  <w:rFonts w:ascii="Times New Roman" w:hAnsi="Times New Roman" w:cs="Times New Roman"/>
                </w:rPr>
                <w:t>&lt;**&gt;</w:t>
              </w:r>
            </w:hyperlink>
            <w:r w:rsidRPr="00994ECC">
              <w:rPr>
                <w:rFonts w:ascii="Times New Roman" w:hAnsi="Times New Roman" w:cs="Times New Roman"/>
              </w:rPr>
              <w:t xml:space="preserve"> (далее соответственно - объекты здравоохранения края, </w:t>
            </w:r>
            <w:r w:rsidRPr="00994ECC">
              <w:rPr>
                <w:rFonts w:ascii="Times New Roman" w:hAnsi="Times New Roman" w:cs="Times New Roman"/>
              </w:rPr>
              <w:lastRenderedPageBreak/>
              <w:t>краевая инвестиционная программа)</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2" w:name="P2344"/>
            <w:bookmarkEnd w:id="32"/>
            <w:r w:rsidRPr="00994ECC">
              <w:rPr>
                <w:rFonts w:ascii="Times New Roman" w:hAnsi="Times New Roman" w:cs="Times New Roman"/>
              </w:rPr>
              <w:t>68.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Количество медицинских организаций, в которых планируется проведение капитального ремонта и приобретение основных средств (автомобильный транспорт, оборудование, производственный и хозяйственный инвентарь) </w:t>
            </w:r>
            <w:hyperlink w:anchor="P2731" w:history="1">
              <w:r w:rsidRPr="00994ECC">
                <w:rPr>
                  <w:rFonts w:ascii="Times New Roman" w:hAnsi="Times New Roman" w:cs="Times New Roman"/>
                </w:rPr>
                <w:t>&lt;***&gt;</w:t>
              </w:r>
            </w:hyperlink>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3" w:name="P2355"/>
            <w:bookmarkEnd w:id="33"/>
            <w:r w:rsidRPr="00994ECC">
              <w:rPr>
                <w:rFonts w:ascii="Times New Roman" w:hAnsi="Times New Roman" w:cs="Times New Roman"/>
              </w:rPr>
              <w:t>69.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Число пациентов, дополнительно эвакуированных с использованием санитарной авиации, в целях оказания скорой специализированной медицинской помощи (ежегодно)</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143,0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158,0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173,0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188,0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Число населенных пунктов Ставропольского края с численностью населения свыше 100 человек, по данным геоинформационной системы Министерства здравоохранения Российской Федерации (далее - Минздрав России), находящихся вне зоны доступности от медицинской организации или ее структурного подразделения, оказывающих первичную </w:t>
            </w:r>
            <w:r w:rsidRPr="00994ECC">
              <w:rPr>
                <w:rFonts w:ascii="Times New Roman" w:hAnsi="Times New Roman" w:cs="Times New Roman"/>
              </w:rPr>
              <w:lastRenderedPageBreak/>
              <w:t>медико-санитарную помощь</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Количество созданных новых фельдшерско-акушерских пунктов для населенных пунктов Ставропольского края с численностью населения от 101 до 2000 человек</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4" w:name="P2388"/>
            <w:bookmarkEnd w:id="34"/>
            <w:r w:rsidRPr="00994ECC">
              <w:rPr>
                <w:rFonts w:ascii="Times New Roman" w:hAnsi="Times New Roman" w:cs="Times New Roman"/>
              </w:rPr>
              <w:t>72.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Количество приобретенных передвижных медицинских флюорографических и маммографических комплексов для оказания медицинской помощи жителям населенных пунктов Ставропольского края с численностью населения до 100 человек</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5" w:name="P2399"/>
            <w:bookmarkEnd w:id="35"/>
            <w:r w:rsidRPr="00994ECC">
              <w:rPr>
                <w:rFonts w:ascii="Times New Roman" w:hAnsi="Times New Roman" w:cs="Times New Roman"/>
              </w:rPr>
              <w:t>73.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Количество медицинских организаций, оказывающих медицинскую помощь больным с сердечно-сосудистыми заболеваниями, в которых планируется оснащение оборудованием регионального сосудистого центра и первичных сосудистых отделений</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6" w:name="P2410"/>
            <w:bookmarkEnd w:id="36"/>
            <w:r w:rsidRPr="00994ECC">
              <w:rPr>
                <w:rFonts w:ascii="Times New Roman" w:hAnsi="Times New Roman" w:cs="Times New Roman"/>
              </w:rPr>
              <w:t>74.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Количество медицинских организаций, оказывающих медицинскую помощь больным с онкологическими заболеваниями, в которых планируется переоснащение </w:t>
            </w:r>
            <w:r w:rsidRPr="00994ECC">
              <w:rPr>
                <w:rFonts w:ascii="Times New Roman" w:hAnsi="Times New Roman" w:cs="Times New Roman"/>
              </w:rPr>
              <w:lastRenderedPageBreak/>
              <w:t>медицинским оборудованием</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9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9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7" w:name="P2421"/>
            <w:bookmarkEnd w:id="37"/>
            <w:r w:rsidRPr="00994ECC">
              <w:rPr>
                <w:rFonts w:ascii="Times New Roman" w:hAnsi="Times New Roman" w:cs="Times New Roman"/>
              </w:rPr>
              <w:t>75.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Количество медицинских организаций, оказывающих медицинскую помощь детям, в которых планируется приобретение основных средств</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единиц</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Развитие современных информационных и коммуникационных технологий в сфере здравоохранения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8" w:name="P2433"/>
            <w:bookmarkEnd w:id="38"/>
            <w:r w:rsidRPr="00994ECC">
              <w:rPr>
                <w:rFonts w:ascii="Times New Roman" w:hAnsi="Times New Roman" w:cs="Times New Roman"/>
              </w:rPr>
              <w:t>76.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медицинских организаций, оказывающих первичную медико-санитарную помощь, внедривших медицинские информационные системы, перешедших на ведение медицинской документации в электронном виде и участвующих в электронном медицинском документообороте, в общем количестве медицинских организаций</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39" w:name="P2444"/>
            <w:bookmarkEnd w:id="39"/>
            <w:r w:rsidRPr="00994ECC">
              <w:rPr>
                <w:rFonts w:ascii="Times New Roman" w:hAnsi="Times New Roman" w:cs="Times New Roman"/>
              </w:rPr>
              <w:t>77.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Доля медицинских организаций и их структурных подразделений (включая фельдшерские и фельдшерско-акушерские пункты, подключенные к информационно-телекоммуникационной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(далее - сеть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xml:space="preserve">), оказывающих медицинскую помощь, </w:t>
            </w:r>
            <w:r w:rsidRPr="00994ECC">
              <w:rPr>
                <w:rFonts w:ascii="Times New Roman" w:hAnsi="Times New Roman" w:cs="Times New Roman"/>
              </w:rPr>
              <w:lastRenderedPageBreak/>
              <w:t xml:space="preserve">подключенных к государственной информационной системе в сфере здравоохранения Ставропольского края, соответствующей требованиям Минздрава России, в общем количестве медицинских организаций и их структурных подразделений (включая фельдшерские и фельдшерско-акушерские пункты, подключенные к сети </w:t>
            </w:r>
            <w:r>
              <w:rPr>
                <w:rFonts w:ascii="Times New Roman" w:hAnsi="Times New Roman" w:cs="Times New Roman"/>
              </w:rPr>
              <w:t>«</w:t>
            </w:r>
            <w:r w:rsidRPr="00994ECC">
              <w:rPr>
                <w:rFonts w:ascii="Times New Roman" w:hAnsi="Times New Roman" w:cs="Times New Roman"/>
              </w:rPr>
              <w:t>Интернет</w:t>
            </w:r>
            <w:r>
              <w:rPr>
                <w:rFonts w:ascii="Times New Roman" w:hAnsi="Times New Roman" w:cs="Times New Roman"/>
              </w:rPr>
              <w:t>»</w:t>
            </w:r>
            <w:r w:rsidRPr="00994ECC">
              <w:rPr>
                <w:rFonts w:ascii="Times New Roman" w:hAnsi="Times New Roman" w:cs="Times New Roman"/>
              </w:rPr>
              <w:t>), оказывающих медицинскую помощь</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64,6</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t xml:space="preserve">II. Цель </w:t>
            </w:r>
            <w:r>
              <w:rPr>
                <w:rFonts w:ascii="Times New Roman" w:hAnsi="Times New Roman" w:cs="Times New Roman"/>
              </w:rPr>
              <w:t>«</w:t>
            </w:r>
            <w:r w:rsidRPr="00994ECC">
              <w:rPr>
                <w:rFonts w:ascii="Times New Roman" w:hAnsi="Times New Roman" w:cs="Times New Roman"/>
              </w:rPr>
              <w:t>Обеспечение потребности отдельных категорий граждан в необходимых лекарственных препаратах, медицинских изделиях и специализированных продуктах лечебного питания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0" w:name="P2456"/>
            <w:bookmarkEnd w:id="40"/>
            <w:r w:rsidRPr="00994ECC">
              <w:rPr>
                <w:rFonts w:ascii="Times New Roman" w:hAnsi="Times New Roman" w:cs="Times New Roman"/>
              </w:rPr>
              <w:t>78.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отдельных категорий граждан, которым предоставлены меры социальной поддержки по обеспечению лекарственными препаратами, медицинскими изделиями, а также специализированными продуктами лечебного питания, в общем количестве граждан, имеющих право на соответствующие меры социальной поддержки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36,2</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1" w:name="P2467"/>
            <w:bookmarkEnd w:id="41"/>
            <w:r w:rsidRPr="00994ECC">
              <w:rPr>
                <w:rFonts w:ascii="Times New Roman" w:hAnsi="Times New Roman" w:cs="Times New Roman"/>
              </w:rPr>
              <w:t>79.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Доля частных аптечных организаций (не хозяйствующих субъектов, а </w:t>
            </w:r>
            <w:r w:rsidRPr="00994ECC">
              <w:rPr>
                <w:rFonts w:ascii="Times New Roman" w:hAnsi="Times New Roman" w:cs="Times New Roman"/>
              </w:rPr>
              <w:lastRenderedPageBreak/>
              <w:t>точек продаж) на рынке услуг розничной торговли лекарственными препаратами, медицинскими изделиями и сопутствующими товарами в общем количестве аптечных организаций (не хозяйствующих субъектов, а точек продаж), осуществляющих деятельность на данном рынке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80,5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81,7</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82,0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82,5</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6846F5">
            <w:pPr>
              <w:pStyle w:val="ConsPlusNormal"/>
              <w:jc w:val="center"/>
              <w:outlineLvl w:val="3"/>
              <w:rPr>
                <w:rFonts w:ascii="Times New Roman" w:hAnsi="Times New Roman" w:cs="Times New Roman"/>
              </w:rPr>
            </w:pPr>
            <w:hyperlink w:anchor="P104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994ECC">
              <w:rPr>
                <w:rFonts w:ascii="Times New Roman" w:hAnsi="Times New Roman" w:cs="Times New Roman"/>
              </w:rPr>
              <w:t>»</w:t>
            </w:r>
            <w:r w:rsidR="00994ECC" w:rsidRPr="00994ECC">
              <w:rPr>
                <w:rFonts w:ascii="Times New Roman" w:hAnsi="Times New Roman" w:cs="Times New Roman"/>
              </w:rPr>
              <w:t xml:space="preserve"> Программы</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Бесплатное обеспечение в Ставропольском крае отдельных категорий граждан лекарственными препаратами, медицинскими изделиями, специализированными продуктами лечебного питания и предоставление им мер социальной поддержки при лечении в амбулаторных условиях</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2" w:name="P2480"/>
            <w:bookmarkEnd w:id="42"/>
            <w:r w:rsidRPr="00994ECC">
              <w:rPr>
                <w:rFonts w:ascii="Times New Roman" w:hAnsi="Times New Roman" w:cs="Times New Roman"/>
              </w:rPr>
              <w:t>80.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Удовлетворение потребности отдельных категорий граждан в необходимых лекарственных препаратах и медицинских изделиях, а также в специализированных продуктах лечебного питания для детей-инвалидов в Ставропольском крае (в общей численности граждан, имеющих право на государственную социальную помощь и не отказавшихся от получения социальной услуги в виде обеспечения лекарственными препаратами, </w:t>
            </w:r>
            <w:r w:rsidRPr="00994ECC">
              <w:rPr>
                <w:rFonts w:ascii="Times New Roman" w:hAnsi="Times New Roman" w:cs="Times New Roman"/>
              </w:rPr>
              <w:lastRenderedPageBreak/>
              <w:t>медицинскими изделиями, а также специализированными продуктами лечебного питания для детей-инвалидов)</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98,5</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3" w:name="P2491"/>
            <w:bookmarkEnd w:id="43"/>
            <w:r w:rsidRPr="00994ECC">
              <w:rPr>
                <w:rFonts w:ascii="Times New Roman" w:hAnsi="Times New Roman" w:cs="Times New Roman"/>
              </w:rPr>
              <w:t>81.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Удовлетворение спроса на лекарственные препараты, предназначенные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(в общей численности лиц, включенных в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4" w:name="P2502"/>
            <w:bookmarkEnd w:id="44"/>
            <w:r w:rsidRPr="00994ECC">
              <w:rPr>
                <w:rFonts w:ascii="Times New Roman" w:hAnsi="Times New Roman" w:cs="Times New Roman"/>
              </w:rPr>
              <w:t>82.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Доля рецептов, находящихся на отсроченном обеспечении, в </w:t>
            </w:r>
            <w:r w:rsidRPr="00994ECC">
              <w:rPr>
                <w:rFonts w:ascii="Times New Roman" w:hAnsi="Times New Roman" w:cs="Times New Roman"/>
              </w:rPr>
              <w:lastRenderedPageBreak/>
              <w:t>общем количестве выписанных рецептов</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5" w:name="P2513"/>
            <w:bookmarkEnd w:id="45"/>
            <w:r w:rsidRPr="00994ECC">
              <w:rPr>
                <w:rFonts w:ascii="Times New Roman" w:hAnsi="Times New Roman" w:cs="Times New Roman"/>
              </w:rPr>
              <w:t>83.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Удовлетворение потребности граждан, страдающих орфанными заболеваниями, лекарственными препаратами и специализированными продуктами лечебного питания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6" w:name="P2524"/>
            <w:bookmarkEnd w:id="46"/>
            <w:r w:rsidRPr="00994ECC">
              <w:rPr>
                <w:rFonts w:ascii="Times New Roman" w:hAnsi="Times New Roman" w:cs="Times New Roman"/>
              </w:rPr>
              <w:t>84.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Удовлетворение потребности граждан, страдающих социально значимыми заболеваниями, и граждан, страдающих заболеваниями, представляющими опасность для окружающих, в лекарственных препаратах и медицинских изделиях по рецептам врачей (фельдшеров) при лечении их в амбулаторных условиях в Ставропольском крае (в общей численности указанной категории граждан, имеющих право на соответствующие меры социальной поддержки в соответствии с законодательством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 '</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7" w:name="P2535"/>
            <w:bookmarkEnd w:id="47"/>
            <w:r w:rsidRPr="00994ECC">
              <w:rPr>
                <w:rFonts w:ascii="Times New Roman" w:hAnsi="Times New Roman" w:cs="Times New Roman"/>
              </w:rPr>
              <w:t>85.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Удовлетворение потребности детей в возрасте до трех лет в лекарственных препаратах по рецептам врачей (фельдшеров) </w:t>
            </w:r>
            <w:r w:rsidRPr="00994ECC">
              <w:rPr>
                <w:rFonts w:ascii="Times New Roman" w:hAnsi="Times New Roman" w:cs="Times New Roman"/>
              </w:rPr>
              <w:lastRenderedPageBreak/>
              <w:t>при лечении их в амбулаторных условиях в Ставропольском крае (в общей численности детей в возрасте до трех лет, имеющих право на соответствующие меры социальной поддержки в соответствии с законодательством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8" w:name="P2546"/>
            <w:bookmarkEnd w:id="48"/>
            <w:r w:rsidRPr="00994ECC">
              <w:rPr>
                <w:rFonts w:ascii="Times New Roman" w:hAnsi="Times New Roman" w:cs="Times New Roman"/>
              </w:rPr>
              <w:t>86.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Удовлетворение потребности беременных женщин, кормящих матерей и детей в возрасте до трех лет полноценным питанием по заключению врачей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49" w:name="P2557"/>
            <w:bookmarkEnd w:id="49"/>
            <w:r w:rsidRPr="00994ECC">
              <w:rPr>
                <w:rFonts w:ascii="Times New Roman" w:hAnsi="Times New Roman" w:cs="Times New Roman"/>
              </w:rPr>
              <w:t>87.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Численность иных категорий граждан, которым оказаны меры социальной поддержки в соответствии с законодательством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825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845</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t xml:space="preserve">III. Цель </w:t>
            </w:r>
            <w:r>
              <w:rPr>
                <w:rFonts w:ascii="Times New Roman" w:hAnsi="Times New Roman" w:cs="Times New Roman"/>
              </w:rPr>
              <w:t>«</w:t>
            </w:r>
            <w:r w:rsidRPr="00994ECC">
              <w:rPr>
                <w:rFonts w:ascii="Times New Roman" w:hAnsi="Times New Roman" w:cs="Times New Roman"/>
              </w:rPr>
              <w:t>Обеспечение государственной системы здравоохранения Ставропольского края высококвалифицированными специалистами, способными улучшить качество оказания медицинской помощи населению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0" w:name="P2569"/>
            <w:bookmarkEnd w:id="50"/>
            <w:r w:rsidRPr="00994ECC">
              <w:rPr>
                <w:rFonts w:ascii="Times New Roman" w:hAnsi="Times New Roman" w:cs="Times New Roman"/>
              </w:rPr>
              <w:t>88.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Укомплектованность врачебных должностей в подразделениях медицинских организаций, оказывающих медицинскую помощь в амбулаторных условиях (физическими лицами при </w:t>
            </w:r>
            <w:r w:rsidRPr="00994ECC">
              <w:rPr>
                <w:rFonts w:ascii="Times New Roman" w:hAnsi="Times New Roman" w:cs="Times New Roman"/>
              </w:rPr>
              <w:lastRenderedPageBreak/>
              <w:t>коэффициенте совместительства 1,2),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88,0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Укомплектованность должностей среднего медицинского персонала в подразделениях медицинских организаций, оказывающих медицинскую помощь в амбулаторных условиях (физическими лицами при коэффициенте совместительства 1,2), в Ставропольском крае</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80,4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84,3</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1" w:name="P2591"/>
            <w:bookmarkEnd w:id="51"/>
            <w:r w:rsidRPr="00994ECC">
              <w:rPr>
                <w:rFonts w:ascii="Times New Roman" w:hAnsi="Times New Roman" w:cs="Times New Roman"/>
              </w:rPr>
              <w:t>90.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Число высокопроизводительных рабочих мест в медицинских организациях</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единиц, нарастающим итогом</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13121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14980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15888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15888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15888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15888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15888</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6846F5">
            <w:pPr>
              <w:pStyle w:val="ConsPlusNormal"/>
              <w:jc w:val="center"/>
              <w:outlineLvl w:val="3"/>
              <w:rPr>
                <w:rFonts w:ascii="Times New Roman" w:hAnsi="Times New Roman" w:cs="Times New Roman"/>
              </w:rPr>
            </w:pPr>
            <w:hyperlink w:anchor="P1231"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Кадровое обеспечение системы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Программы</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Ликвидация кадрового дефицита в медицинских организациях, оказывающих первичную медико-санитарную помощь</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2" w:name="P2604"/>
            <w:bookmarkEnd w:id="52"/>
            <w:r w:rsidRPr="00994ECC">
              <w:rPr>
                <w:rFonts w:ascii="Times New Roman" w:hAnsi="Times New Roman" w:cs="Times New Roman"/>
              </w:rPr>
              <w:t>91.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медицинских работников в Ставропольском крае (далее - медицинские работники), которым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3" w:name="P2615"/>
            <w:bookmarkEnd w:id="53"/>
            <w:r w:rsidRPr="00994ECC">
              <w:rPr>
                <w:rFonts w:ascii="Times New Roman" w:hAnsi="Times New Roman" w:cs="Times New Roman"/>
              </w:rPr>
              <w:lastRenderedPageBreak/>
              <w:t>92.</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медицинских работников и фармацевтических работников, а также иных категорий граждан в Ставропольском крае (далее - медицинские работники и фармацевтические работники, а также иные категории граждан), которым предоставлены меры социальной поддержки по оплате жилья и коммунальных услуг, в общей численности медицинских работников и фармацевтических работников, а также иных категорий граждан, имеющих право на установление указанных мер социальной поддержки в соответствии с законодательством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медицинских работников, обучившихся в рамках целевой подготовки для нужд Ставропольского края и трудоустроившихся после завершения обучения в медицинские организации, в общей численности медицинских работников, обучившихся в рамках целевой подготовки для нужд Ставропольского края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4" w:name="P2637"/>
            <w:bookmarkEnd w:id="54"/>
            <w:r w:rsidRPr="00994ECC">
              <w:rPr>
                <w:rFonts w:ascii="Times New Roman" w:hAnsi="Times New Roman" w:cs="Times New Roman"/>
              </w:rPr>
              <w:lastRenderedPageBreak/>
              <w:t>94.</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Число специалистов, вовлеченных в систему непрерывного образования медицинских работников, в том числе с использованием дистанционных образовательных технологий</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человек</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2109,0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14500,0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25600,0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32000,0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t xml:space="preserve">IV. Цель </w:t>
            </w:r>
            <w:r>
              <w:rPr>
                <w:rFonts w:ascii="Times New Roman" w:hAnsi="Times New Roman" w:cs="Times New Roman"/>
              </w:rPr>
              <w:t>«</w:t>
            </w:r>
            <w:r w:rsidRPr="00994ECC">
              <w:rPr>
                <w:rFonts w:ascii="Times New Roman" w:hAnsi="Times New Roman" w:cs="Times New Roman"/>
              </w:rPr>
              <w:t>Реализация государственной политики в сфере обязательного медицинского страхования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5" w:name="P2649"/>
            <w:bookmarkEnd w:id="55"/>
            <w:r w:rsidRPr="00994ECC">
              <w:rPr>
                <w:rFonts w:ascii="Times New Roman" w:hAnsi="Times New Roman" w:cs="Times New Roman"/>
              </w:rPr>
              <w:t>95.</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Уровень удовлетворенности населения Ставропольского края качеством оказания медицинской помощи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72,1</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72,2</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72,4</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72,5</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72,5</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72,5</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медицинских организаций, участвующих в создании и тиражировании новой модели медицинской организации, оказывающей первичную медико-санитарную помощь (далее - медицинские организации, участвующие в тиражировании новой модели), в общем количестве медицинских организаций, оказывающих данный вид помощи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6" w:name="P2671"/>
            <w:bookmarkEnd w:id="56"/>
            <w:r w:rsidRPr="00994ECC">
              <w:rPr>
                <w:rFonts w:ascii="Times New Roman" w:hAnsi="Times New Roman" w:cs="Times New Roman"/>
              </w:rPr>
              <w:t>97.</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Уровень удовлетворенности населения Ставропольского края качеством оказания медицинской помощи участковыми врачами в медицинских организациях, участвующих в тиражировании </w:t>
            </w:r>
            <w:r w:rsidRPr="00994ECC">
              <w:rPr>
                <w:rFonts w:ascii="Times New Roman" w:hAnsi="Times New Roman" w:cs="Times New Roman"/>
              </w:rPr>
              <w:lastRenderedPageBreak/>
              <w:t>новой модели</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66,0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68,0</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6846F5">
            <w:pPr>
              <w:pStyle w:val="ConsPlusNormal"/>
              <w:jc w:val="center"/>
              <w:outlineLvl w:val="3"/>
              <w:rPr>
                <w:rFonts w:ascii="Times New Roman" w:hAnsi="Times New Roman" w:cs="Times New Roman"/>
              </w:rPr>
            </w:pPr>
            <w:hyperlink w:anchor="P135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Организация обязательного медицинского страхования граждан Российской Федерации</w:t>
            </w:r>
            <w:r w:rsidR="00994ECC">
              <w:rPr>
                <w:rFonts w:ascii="Times New Roman" w:hAnsi="Times New Roman" w:cs="Times New Roman"/>
              </w:rPr>
              <w:t>»</w:t>
            </w:r>
            <w:r w:rsidR="00994ECC" w:rsidRPr="00994ECC">
              <w:rPr>
                <w:rFonts w:ascii="Times New Roman" w:hAnsi="Times New Roman" w:cs="Times New Roman"/>
              </w:rPr>
              <w:t xml:space="preserve"> Программы</w:t>
            </w:r>
          </w:p>
        </w:tc>
      </w:tr>
      <w:tr w:rsidR="00994ECC" w:rsidRPr="00994ECC">
        <w:tblPrEx>
          <w:tblBorders>
            <w:left w:val="none" w:sz="0" w:space="0" w:color="auto"/>
            <w:right w:val="none" w:sz="0" w:space="0" w:color="auto"/>
            <w:insideH w:val="none" w:sz="0" w:space="0" w:color="auto"/>
            <w:insideV w:val="none" w:sz="0" w:space="0" w:color="auto"/>
          </w:tblBorders>
        </w:tblPrEx>
        <w:tc>
          <w:tcPr>
            <w:tcW w:w="13573" w:type="dxa"/>
            <w:gridSpan w:val="11"/>
            <w:tcBorders>
              <w:top w:val="nil"/>
              <w:left w:val="nil"/>
              <w:bottom w:val="nil"/>
              <w:right w:val="nil"/>
            </w:tcBorders>
          </w:tcPr>
          <w:p w:rsidR="00994ECC" w:rsidRPr="00994ECC" w:rsidRDefault="00994ECC">
            <w:pPr>
              <w:pStyle w:val="ConsPlusNormal"/>
              <w:jc w:val="center"/>
              <w:outlineLvl w:val="4"/>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Организация финансового обеспечения территориальной программы обязательного медицинского страхования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7" w:name="P2684"/>
            <w:bookmarkEnd w:id="57"/>
            <w:r w:rsidRPr="00994ECC">
              <w:rPr>
                <w:rFonts w:ascii="Times New Roman" w:hAnsi="Times New Roman" w:cs="Times New Roman"/>
              </w:rPr>
              <w:t>98.</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Финансовое обеспечение основных мероприятий, предусмотренных территориальной программой обязательного медицинского страхования в Ставропольском крае в рамках программы медицинского страхования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95,8</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95,8</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Доля застрахованных лиц старше 18 лет, проинформированных страховыми медицинскими представителями о праве на прохождение ежегодного профилактического медицинского осмотра, в общем количестве застрахованных лиц</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41,3</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43,6</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47,8</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65,1</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74,8</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88,4</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93,4</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8" w:name="P2706"/>
            <w:bookmarkEnd w:id="58"/>
            <w:r w:rsidRPr="00994ECC">
              <w:rPr>
                <w:rFonts w:ascii="Times New Roman" w:hAnsi="Times New Roman" w:cs="Times New Roman"/>
              </w:rPr>
              <w:t>100.</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Доля участия медицинских организаций частной формы собственности и индивидуальных предпринимателей в Ставропольском крае, осуществляющих свою деятельность в сфере обязательного медицинского страхования, в выполнении </w:t>
            </w:r>
            <w:r w:rsidRPr="00994ECC">
              <w:rPr>
                <w:rFonts w:ascii="Times New Roman" w:hAnsi="Times New Roman" w:cs="Times New Roman"/>
              </w:rPr>
              <w:lastRenderedPageBreak/>
              <w:t>территориальной программы обязательного медицинского страхования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r>
      <w:tr w:rsidR="00994ECC" w:rsidRPr="00994ECC">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bookmarkStart w:id="59" w:name="P2717"/>
            <w:bookmarkEnd w:id="59"/>
            <w:r w:rsidRPr="00994ECC">
              <w:rPr>
                <w:rFonts w:ascii="Times New Roman" w:hAnsi="Times New Roman" w:cs="Times New Roman"/>
              </w:rPr>
              <w:t>101.</w:t>
            </w:r>
          </w:p>
        </w:tc>
        <w:tc>
          <w:tcPr>
            <w:tcW w:w="311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Финансовое обеспечение дополнительных видов и условий оказания медицинской помощи, не установленных программой медицинского страхования</w:t>
            </w:r>
          </w:p>
        </w:tc>
        <w:tc>
          <w:tcPr>
            <w:tcW w:w="1570"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процентов</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102,5</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02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1142"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c>
          <w:tcPr>
            <w:tcW w:w="9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w:t>
            </w:r>
          </w:p>
        </w:tc>
      </w:tr>
    </w:tbl>
    <w:p w:rsidR="00994ECC" w:rsidRPr="00994ECC" w:rsidRDefault="00994ECC">
      <w:pPr>
        <w:rPr>
          <w:rFonts w:ascii="Times New Roman" w:hAnsi="Times New Roman" w:cs="Times New Roman"/>
        </w:rPr>
        <w:sectPr w:rsidR="00994ECC" w:rsidRPr="00994ECC">
          <w:pgSz w:w="16838" w:h="11905" w:orient="landscape"/>
          <w:pgMar w:top="1701" w:right="1134" w:bottom="850" w:left="1134" w:header="0" w:footer="0" w:gutter="0"/>
          <w:cols w:space="720"/>
        </w:sect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bookmarkStart w:id="60" w:name="P2730"/>
      <w:bookmarkEnd w:id="60"/>
      <w:r w:rsidRPr="00994ECC">
        <w:rPr>
          <w:rFonts w:ascii="Times New Roman" w:hAnsi="Times New Roman" w:cs="Times New Roman"/>
        </w:rPr>
        <w:t>&lt;**&gt; Количество объектов здравоохранения края, вводимых в эксплуатацию в период 2019 - 2024 годов, определяется в соответствии с краевой инвестиционной программой.</w:t>
      </w:r>
    </w:p>
    <w:p w:rsidR="00994ECC" w:rsidRPr="00994ECC" w:rsidRDefault="00994ECC">
      <w:pPr>
        <w:pStyle w:val="ConsPlusNormal"/>
        <w:spacing w:before="220"/>
        <w:ind w:firstLine="540"/>
        <w:jc w:val="both"/>
        <w:rPr>
          <w:rFonts w:ascii="Times New Roman" w:hAnsi="Times New Roman" w:cs="Times New Roman"/>
        </w:rPr>
      </w:pPr>
      <w:bookmarkStart w:id="61" w:name="P2731"/>
      <w:bookmarkEnd w:id="61"/>
      <w:r w:rsidRPr="00994ECC">
        <w:rPr>
          <w:rFonts w:ascii="Times New Roman" w:hAnsi="Times New Roman" w:cs="Times New Roman"/>
        </w:rPr>
        <w:t>&lt;***&gt; При определении значения данного показателя решения задачи в 2019 - 2024 годах исключаются медицинские организации, оказывающие медицинскую помощь больным с онкологическими и сердечно-сосудистыми заболеваниями, а также детям, в части приобретения оборудования.</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7</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62" w:name="P2742"/>
      <w:bookmarkEnd w:id="62"/>
      <w:r w:rsidRPr="00994ECC">
        <w:rPr>
          <w:rFonts w:ascii="Times New Roman" w:hAnsi="Times New Roman" w:cs="Times New Roman"/>
        </w:rPr>
        <w:t>СВЕДЕНИЯ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О ВЕСОВЫХ КОЭФФИЦИЕНТАХ, ПРИСВОЕННЫХ ЦЕЛЯМ ГОСУДАРСТВЕННОЙ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&lt;*&gt;, ЗАДАЧАМ ПОДПРОГРАММ ПРОГРАММЫ, ОТРАЖАЮЩИХ ЗНАЧИМОСТЬ</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(ВЕС) ЦЕЛИ ПРОГРАММЫ В ДОСТИЖЕНИИ СТРАТЕГИЧЕСКИХ ЦЕЛЕЙ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СОЦИАЛЬНО-ЭКОНОМИЧЕСКОГО РАЗВИТИЯ СТАВРОПОЛЬСКОГО КРАЯ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В СРАВНЕНИИ С ДРУГИМИ ЦЕЛЯМИ ПРОГРАММЫ, ВЛИЯЮЩИМИ</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НА ДОСТИЖЕНИЕ ТЕХ ЖЕ СТРАТЕГИЧЕСКИХ ЦЕЛЕЙ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СОЦИАЛЬНО-ЭКОНОМИЧЕСКОГО РАЗВИТИЯ СТАВРОПОЛЬСКОГО КРАЯ,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И ЗАДАЧИ ПОДПРОГРАММЫ ПРОГРАММЫ В ДОСТИЖЕНИИ ЦЕЛИ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В СРАВНЕНИИ (ПРИ НАЛИЧИИ) С ДРУГИМИ ЗАДАЧАМИ ПОДПРОГРАММЫ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ПРОГРАММЫ В ДОСТИЖЕНИИ ТОЙ ЖЕ ЦЕЛИ ПРОГРАММЫ &lt;**&gt;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&lt;*&gt; Далее в настоящем Приложении используется сокращение - Программа.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&lt;**&gt; Далее в настоящем Приложении используется сокращение - весовые коэффициенты, присвоенные целям Программы и задачам подпрограмм Программы.</w:t>
      </w:r>
    </w:p>
    <w:p w:rsidR="00994ECC" w:rsidRPr="00994ECC" w:rsidRDefault="00994ECC">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891"/>
        <w:gridCol w:w="859"/>
        <w:gridCol w:w="845"/>
        <w:gridCol w:w="864"/>
        <w:gridCol w:w="869"/>
        <w:gridCol w:w="864"/>
        <w:gridCol w:w="1018"/>
      </w:tblGrid>
      <w:tr w:rsidR="00994ECC" w:rsidRPr="00994ECC">
        <w:tc>
          <w:tcPr>
            <w:tcW w:w="850"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 п/п</w:t>
            </w:r>
          </w:p>
        </w:tc>
        <w:tc>
          <w:tcPr>
            <w:tcW w:w="2891"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Цели Программы, задачи подпрограмм Программы</w:t>
            </w:r>
          </w:p>
        </w:tc>
        <w:tc>
          <w:tcPr>
            <w:tcW w:w="5319" w:type="dxa"/>
            <w:gridSpan w:val="6"/>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Значения весовых коэффициентов, присвоенных целям Программы и задачам подпрограмм Программы, по годам</w:t>
            </w:r>
          </w:p>
        </w:tc>
      </w:tr>
      <w:tr w:rsidR="00994ECC" w:rsidRPr="00994ECC">
        <w:tc>
          <w:tcPr>
            <w:tcW w:w="850"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2891"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859"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w:t>
            </w:r>
          </w:p>
        </w:tc>
        <w:tc>
          <w:tcPr>
            <w:tcW w:w="845"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2020</w:t>
            </w:r>
          </w:p>
        </w:tc>
        <w:tc>
          <w:tcPr>
            <w:tcW w:w="8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2021</w:t>
            </w:r>
          </w:p>
        </w:tc>
        <w:tc>
          <w:tcPr>
            <w:tcW w:w="869"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2022</w:t>
            </w:r>
          </w:p>
        </w:tc>
        <w:tc>
          <w:tcPr>
            <w:tcW w:w="8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2023</w:t>
            </w:r>
          </w:p>
        </w:tc>
        <w:tc>
          <w:tcPr>
            <w:tcW w:w="1018"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w:t>
            </w:r>
          </w:p>
        </w:tc>
      </w:tr>
      <w:tr w:rsidR="00994ECC" w:rsidRPr="00994ECC">
        <w:tc>
          <w:tcPr>
            <w:tcW w:w="850"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289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859"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845"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8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869"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8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w:t>
            </w:r>
          </w:p>
        </w:tc>
        <w:tc>
          <w:tcPr>
            <w:tcW w:w="1018"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2891" w:type="dxa"/>
            <w:tcBorders>
              <w:top w:val="single" w:sz="4" w:space="0" w:color="auto"/>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Цель Программы </w:t>
            </w:r>
            <w:r>
              <w:rPr>
                <w:rFonts w:ascii="Times New Roman" w:hAnsi="Times New Roman" w:cs="Times New Roman"/>
              </w:rPr>
              <w:t>«</w:t>
            </w:r>
            <w:r w:rsidRPr="00994ECC">
              <w:rPr>
                <w:rFonts w:ascii="Times New Roman" w:hAnsi="Times New Roman" w:cs="Times New Roman"/>
              </w:rPr>
              <w:t xml:space="preserve">Обеспечение доступности медицинской помощи населению Ставропольского края и повышение эффективности медицинских услуг, объемы, виды и качество которых должны соответствовать уровню </w:t>
            </w:r>
            <w:r w:rsidRPr="00994ECC">
              <w:rPr>
                <w:rFonts w:ascii="Times New Roman" w:hAnsi="Times New Roman" w:cs="Times New Roman"/>
              </w:rPr>
              <w:lastRenderedPageBreak/>
              <w:t>заболеваемости и потребностям населения Ставропольского края, передовым достижениям медицинской науки</w:t>
            </w:r>
            <w:r>
              <w:rPr>
                <w:rFonts w:ascii="Times New Roman" w:hAnsi="Times New Roman" w:cs="Times New Roman"/>
              </w:rPr>
              <w:t>»</w:t>
            </w:r>
          </w:p>
        </w:tc>
        <w:tc>
          <w:tcPr>
            <w:tcW w:w="859"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0,19</w:t>
            </w:r>
          </w:p>
        </w:tc>
        <w:tc>
          <w:tcPr>
            <w:tcW w:w="845"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0,19</w:t>
            </w:r>
          </w:p>
        </w:tc>
        <w:tc>
          <w:tcPr>
            <w:tcW w:w="864"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0,19</w:t>
            </w:r>
          </w:p>
        </w:tc>
        <w:tc>
          <w:tcPr>
            <w:tcW w:w="869"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0,14</w:t>
            </w:r>
          </w:p>
        </w:tc>
        <w:tc>
          <w:tcPr>
            <w:tcW w:w="864"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0,13</w:t>
            </w:r>
          </w:p>
        </w:tc>
        <w:tc>
          <w:tcPr>
            <w:tcW w:w="1018"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0,13</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Цель Программы </w:t>
            </w:r>
            <w:r>
              <w:rPr>
                <w:rFonts w:ascii="Times New Roman" w:hAnsi="Times New Roman" w:cs="Times New Roman"/>
              </w:rPr>
              <w:t>«</w:t>
            </w:r>
            <w:r w:rsidRPr="00994ECC">
              <w:rPr>
                <w:rFonts w:ascii="Times New Roman" w:hAnsi="Times New Roman" w:cs="Times New Roman"/>
              </w:rPr>
              <w:t>Обеспечение потребности отдельных категорий граждан в необходимых лекарственных препаратах, медицинских изделиях и специализированных продуктах лечебного питания</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Цель Программы </w:t>
            </w:r>
            <w:r>
              <w:rPr>
                <w:rFonts w:ascii="Times New Roman" w:hAnsi="Times New Roman" w:cs="Times New Roman"/>
              </w:rPr>
              <w:t>«</w:t>
            </w:r>
            <w:r w:rsidRPr="00994ECC">
              <w:rPr>
                <w:rFonts w:ascii="Times New Roman" w:hAnsi="Times New Roman" w:cs="Times New Roman"/>
              </w:rPr>
              <w:t>Обеспечение государственной системы здравоохранения Ставропольского края высококвалифицированными специалистами, способными улучшить качество оказания медицинской помощи населению Ставропольского края</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Цель Программы </w:t>
            </w:r>
            <w:r>
              <w:rPr>
                <w:rFonts w:ascii="Times New Roman" w:hAnsi="Times New Roman" w:cs="Times New Roman"/>
              </w:rPr>
              <w:t>«</w:t>
            </w:r>
            <w:r w:rsidRPr="00994ECC">
              <w:rPr>
                <w:rFonts w:ascii="Times New Roman" w:hAnsi="Times New Roman" w:cs="Times New Roman"/>
              </w:rPr>
              <w:t>Реализация государственной политики в сфере обязательного медицинского страхования в Ставропольском крае</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0,77</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0,77</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0,77</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0,82</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0,82</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0,82</w:t>
            </w:r>
          </w:p>
        </w:tc>
      </w:tr>
      <w:tr w:rsidR="00994ECC" w:rsidRPr="00994ECC">
        <w:tblPrEx>
          <w:tblBorders>
            <w:left w:val="none" w:sz="0" w:space="0" w:color="auto"/>
            <w:right w:val="none" w:sz="0" w:space="0" w:color="auto"/>
            <w:insideH w:val="none" w:sz="0" w:space="0" w:color="auto"/>
            <w:insideV w:val="none" w:sz="0" w:space="0" w:color="auto"/>
          </w:tblBorders>
        </w:tblPrEx>
        <w:tc>
          <w:tcPr>
            <w:tcW w:w="9060" w:type="dxa"/>
            <w:gridSpan w:val="8"/>
            <w:tcBorders>
              <w:top w:val="nil"/>
              <w:left w:val="nil"/>
              <w:bottom w:val="nil"/>
              <w:right w:val="nil"/>
            </w:tcBorders>
          </w:tcPr>
          <w:p w:rsidR="00994ECC" w:rsidRPr="00994ECC" w:rsidRDefault="006846F5">
            <w:pPr>
              <w:pStyle w:val="ConsPlusNormal"/>
              <w:jc w:val="center"/>
              <w:outlineLvl w:val="2"/>
              <w:rPr>
                <w:rFonts w:ascii="Times New Roman" w:hAnsi="Times New Roman" w:cs="Times New Roman"/>
              </w:rPr>
            </w:pPr>
            <w:hyperlink w:anchor="P30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оказания медицинской помощи, включая профилактику и формирование здорового образа жизни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раздела - Подпрограмма)</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Развитие системы медицинской профилактики заболеваний и формирование здорового образа жизни населения Ставропольского края</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0,02</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0,02</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Совершенствование оказания первичной медико-санитарной помощи населению Ставропольского края</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0,12</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0,12</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0,12</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0,15</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0,18</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0,18</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 xml:space="preserve">Повышение эффективности оказания </w:t>
            </w:r>
            <w:r w:rsidRPr="00994ECC">
              <w:rPr>
                <w:rFonts w:ascii="Times New Roman" w:hAnsi="Times New Roman" w:cs="Times New Roman"/>
              </w:rPr>
              <w:lastRenderedPageBreak/>
              <w:t>специализированной медицинской помощи и скорой, в том числе скорой специализированной, медицинской помощи, медицинской эвакуации в Ставропольском крае</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0,25</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0,25</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0,27</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0,34</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0,39</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0,39</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Внедрение инновационных медицинских технологий в медицинских организациях государственной системы здравоохранения Ставропольского края</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0,02</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0,02</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0,02</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Развитие службы крови в Ставропольском крае</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0,05</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0,05</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0,05</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Повышение своевременности и качества оказания медико-санитарной помощи населению Ставропольского края при возникновении чрезвычайных ситуаций в Ставропольском крае</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0,02</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0,02</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Совершенствование медицинской реабилитации, восстановительного лечения и системы санаторно-курортного лечения населения Ставропольского края, в том числе детей</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0,08</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0,08</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0,08</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0,14</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0,14</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0,14</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Создание эффективно функционирующей службы паллиативной медицинской помощи в Ставропольском крае</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Системная поддержка и повышение качества жизни граждан старшего поколения в Ставропольском крае</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 xml:space="preserve">Укрепление материально-технической базы медицинских организаций государственной системы здравоохранения </w:t>
            </w:r>
            <w:r w:rsidRPr="00994ECC">
              <w:rPr>
                <w:rFonts w:ascii="Times New Roman" w:hAnsi="Times New Roman" w:cs="Times New Roman"/>
              </w:rPr>
              <w:lastRenderedPageBreak/>
              <w:t>Ставропольского края</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0,40</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0,35</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0,39</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0,15</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0,12</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0,12</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Развитие современных информационных и коммуникационных технологий в сфере здравоохранения Ставропольского края</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0,04</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0,09</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0,03</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0,09</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0,01</w:t>
            </w:r>
          </w:p>
        </w:tc>
      </w:tr>
      <w:tr w:rsidR="00994ECC" w:rsidRPr="00994ECC">
        <w:tblPrEx>
          <w:tblBorders>
            <w:left w:val="none" w:sz="0" w:space="0" w:color="auto"/>
            <w:right w:val="none" w:sz="0" w:space="0" w:color="auto"/>
            <w:insideH w:val="none" w:sz="0" w:space="0" w:color="auto"/>
            <w:insideV w:val="none" w:sz="0" w:space="0" w:color="auto"/>
          </w:tblBorders>
        </w:tblPrEx>
        <w:tc>
          <w:tcPr>
            <w:tcW w:w="9060" w:type="dxa"/>
            <w:gridSpan w:val="8"/>
            <w:tcBorders>
              <w:top w:val="nil"/>
              <w:left w:val="nil"/>
              <w:bottom w:val="nil"/>
              <w:right w:val="nil"/>
            </w:tcBorders>
          </w:tcPr>
          <w:p w:rsidR="00994ECC" w:rsidRPr="00994ECC" w:rsidRDefault="006846F5">
            <w:pPr>
              <w:pStyle w:val="ConsPlusNormal"/>
              <w:jc w:val="center"/>
              <w:outlineLvl w:val="2"/>
              <w:rPr>
                <w:rFonts w:ascii="Times New Roman" w:hAnsi="Times New Roman" w:cs="Times New Roman"/>
              </w:rPr>
            </w:pPr>
            <w:hyperlink w:anchor="P104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раздела - Подпрограмма)</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Бесплатное обеспечение в Ставропольском крае отдельных категорий граждан лекарственными препаратами, медицинскими изделиями, специализированными продуктами лечебного питания и предоставление им мер социальной поддержки при лечении в амбулаторных условиях</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r>
      <w:tr w:rsidR="00994ECC" w:rsidRPr="00994ECC">
        <w:tblPrEx>
          <w:tblBorders>
            <w:left w:val="none" w:sz="0" w:space="0" w:color="auto"/>
            <w:right w:val="none" w:sz="0" w:space="0" w:color="auto"/>
            <w:insideH w:val="none" w:sz="0" w:space="0" w:color="auto"/>
            <w:insideV w:val="none" w:sz="0" w:space="0" w:color="auto"/>
          </w:tblBorders>
        </w:tblPrEx>
        <w:tc>
          <w:tcPr>
            <w:tcW w:w="9060" w:type="dxa"/>
            <w:gridSpan w:val="8"/>
            <w:tcBorders>
              <w:top w:val="nil"/>
              <w:left w:val="nil"/>
              <w:bottom w:val="nil"/>
              <w:right w:val="nil"/>
            </w:tcBorders>
          </w:tcPr>
          <w:p w:rsidR="00994ECC" w:rsidRPr="00994ECC" w:rsidRDefault="006846F5">
            <w:pPr>
              <w:pStyle w:val="ConsPlusNormal"/>
              <w:jc w:val="center"/>
              <w:outlineLvl w:val="2"/>
              <w:rPr>
                <w:rFonts w:ascii="Times New Roman" w:hAnsi="Times New Roman" w:cs="Times New Roman"/>
              </w:rPr>
            </w:pPr>
            <w:hyperlink w:anchor="P1231"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Кадровое обеспечение системы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раздела - Подпрограмма)</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Ликвидация кадрового дефицита в медицинских организациях государственной системы здравоохранения Ставропольского края, оказывающих первичную медико-санитарную помощь</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8210" w:type="dxa"/>
            <w:gridSpan w:val="7"/>
            <w:tcBorders>
              <w:top w:val="nil"/>
              <w:left w:val="nil"/>
              <w:bottom w:val="nil"/>
              <w:right w:val="nil"/>
            </w:tcBorders>
          </w:tcPr>
          <w:p w:rsidR="00994ECC" w:rsidRPr="00994ECC" w:rsidRDefault="006846F5">
            <w:pPr>
              <w:pStyle w:val="ConsPlusNormal"/>
              <w:jc w:val="center"/>
              <w:rPr>
                <w:rFonts w:ascii="Times New Roman" w:hAnsi="Times New Roman" w:cs="Times New Roman"/>
              </w:rPr>
            </w:pPr>
            <w:hyperlink w:anchor="P135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Организация обязательного медицинского страхования граждан Российской Федерации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раздела - Подпрограмма)</w:t>
            </w:r>
          </w:p>
        </w:tc>
      </w:tr>
      <w:tr w:rsidR="00994ECC" w:rsidRPr="00994ECC">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289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Организация финансового обеспечения территориальной программы обязательного медицинского страхования в Ставропольском крае</w:t>
            </w:r>
            <w:r>
              <w:rPr>
                <w:rFonts w:ascii="Times New Roman" w:hAnsi="Times New Roman" w:cs="Times New Roman"/>
              </w:rPr>
              <w:t>»</w:t>
            </w:r>
          </w:p>
        </w:tc>
        <w:tc>
          <w:tcPr>
            <w:tcW w:w="85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45"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c>
          <w:tcPr>
            <w:tcW w:w="1018"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8</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63" w:name="P2935"/>
      <w:bookmarkEnd w:id="63"/>
      <w:r w:rsidRPr="00994ECC">
        <w:rPr>
          <w:rFonts w:ascii="Times New Roman" w:hAnsi="Times New Roman" w:cs="Times New Roman"/>
        </w:rPr>
        <w:t>ПЕРЕЧЕНЬ</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ОСНОВНЫХ МЕРОПРИЯТИЙ ПОДПРОГРАММ ГОСУДАРСТВЕННОЙ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&lt;*&gt;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&lt;*&gt; Далее в настоящем Приложении используется сокращение - Программа.</w:t>
      </w:r>
    </w:p>
    <w:p w:rsidR="00994ECC" w:rsidRPr="00994ECC" w:rsidRDefault="00994ECC">
      <w:pPr>
        <w:pStyle w:val="ConsPlusNormal"/>
        <w:jc w:val="both"/>
        <w:rPr>
          <w:rFonts w:ascii="Times New Roman" w:hAnsi="Times New Roman" w:cs="Times New Roman"/>
        </w:rPr>
      </w:pPr>
    </w:p>
    <w:p w:rsidR="00994ECC" w:rsidRPr="00994ECC" w:rsidRDefault="00994ECC">
      <w:pPr>
        <w:rPr>
          <w:rFonts w:ascii="Times New Roman" w:hAnsi="Times New Roman" w:cs="Times New Roman"/>
        </w:rPr>
        <w:sectPr w:rsidR="00994ECC" w:rsidRPr="00994ECC">
          <w:pgSz w:w="11905" w:h="16838"/>
          <w:pgMar w:top="1134" w:right="850" w:bottom="1134" w:left="1701" w:header="0" w:footer="0" w:gutter="0"/>
          <w:cols w:space="720"/>
        </w:sect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3231"/>
        <w:gridCol w:w="2098"/>
        <w:gridCol w:w="2294"/>
        <w:gridCol w:w="1361"/>
        <w:gridCol w:w="1247"/>
        <w:gridCol w:w="2494"/>
      </w:tblGrid>
      <w:tr w:rsidR="00994ECC" w:rsidRPr="00994ECC">
        <w:tc>
          <w:tcPr>
            <w:tcW w:w="869"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 п/п</w:t>
            </w:r>
          </w:p>
        </w:tc>
        <w:tc>
          <w:tcPr>
            <w:tcW w:w="3231"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Наименование подпрограммы Программы, основного мероприятия подпрограммы Программы</w:t>
            </w:r>
          </w:p>
        </w:tc>
        <w:tc>
          <w:tcPr>
            <w:tcW w:w="2098"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 xml:space="preserve">Тип основного мероприятия </w:t>
            </w:r>
            <w:hyperlink w:anchor="P3455" w:history="1">
              <w:r w:rsidRPr="00994ECC">
                <w:rPr>
                  <w:rFonts w:ascii="Times New Roman" w:hAnsi="Times New Roman" w:cs="Times New Roman"/>
                </w:rPr>
                <w:t>&lt;**&gt;</w:t>
              </w:r>
            </w:hyperlink>
          </w:p>
        </w:tc>
        <w:tc>
          <w:tcPr>
            <w:tcW w:w="2294"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Ответственный исполнитель (соисполнитель, участник) подпрограммы Программы, основного мероприятия подпрограммы Программы</w:t>
            </w:r>
          </w:p>
        </w:tc>
        <w:tc>
          <w:tcPr>
            <w:tcW w:w="2608" w:type="dxa"/>
            <w:gridSpan w:val="2"/>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Срок</w:t>
            </w:r>
          </w:p>
        </w:tc>
        <w:tc>
          <w:tcPr>
            <w:tcW w:w="2494"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Связь с индикаторами достижения целей Программы и показателями решения задач подпрограммы Программы</w:t>
            </w:r>
          </w:p>
        </w:tc>
      </w:tr>
      <w:tr w:rsidR="00994ECC" w:rsidRPr="00994ECC">
        <w:tc>
          <w:tcPr>
            <w:tcW w:w="869"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3231"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2098"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2294"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36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начала реализации</w:t>
            </w:r>
          </w:p>
        </w:tc>
        <w:tc>
          <w:tcPr>
            <w:tcW w:w="1247"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окончания реализации</w:t>
            </w:r>
          </w:p>
        </w:tc>
        <w:tc>
          <w:tcPr>
            <w:tcW w:w="2494"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r>
      <w:tr w:rsidR="00994ECC" w:rsidRPr="00994ECC">
        <w:tc>
          <w:tcPr>
            <w:tcW w:w="869"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32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2098"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229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136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1247"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249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single" w:sz="4" w:space="0" w:color="auto"/>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t xml:space="preserve">I. Цель Программы </w:t>
            </w:r>
            <w:r>
              <w:rPr>
                <w:rFonts w:ascii="Times New Roman" w:hAnsi="Times New Roman" w:cs="Times New Roman"/>
              </w:rPr>
              <w:t>«</w:t>
            </w:r>
            <w:r w:rsidRPr="00994ECC">
              <w:rPr>
                <w:rFonts w:ascii="Times New Roman" w:hAnsi="Times New Roman" w:cs="Times New Roman"/>
              </w:rPr>
              <w:t>Обеспечение доступности медицинской помощи населению Ставропольского края и повышение эффективности медицинских услуг, объемы, виды и качество которых должны соответствовать уровню заболеваемости и потребностям населения Ставропольского края, передовым достижениям медицинской науки</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323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30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оказания медицинской помощи, включая профилактику заболеваний и формирование здорового образа жизни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w:t>
            </w:r>
          </w:p>
        </w:tc>
        <w:tc>
          <w:tcPr>
            <w:tcW w:w="2098"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229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министерство здравоохранения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Ставропольского края (далее - 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министерство образования Ставропольского края (далее - минобразования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министерство труда и социальной защиты населения Ставропольского края (далее - минсоцзащиты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министерство строительства и архитектуры </w:t>
            </w:r>
            <w:r w:rsidRPr="00994ECC">
              <w:rPr>
                <w:rFonts w:ascii="Times New Roman" w:hAnsi="Times New Roman" w:cs="Times New Roman"/>
              </w:rPr>
              <w:lastRenderedPageBreak/>
              <w:t>Ставропольского края (далее - минстрой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 государственной системы здравоохранения Ставропольского края (далее - 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государственное учреждение </w:t>
            </w:r>
            <w:r>
              <w:rPr>
                <w:rFonts w:ascii="Times New Roman" w:hAnsi="Times New Roman" w:cs="Times New Roman"/>
              </w:rPr>
              <w:t>«</w:t>
            </w:r>
            <w:r w:rsidRPr="00994ECC">
              <w:rPr>
                <w:rFonts w:ascii="Times New Roman" w:hAnsi="Times New Roman" w:cs="Times New Roman"/>
              </w:rPr>
              <w:t>Ставропольское региональное отделение Фонда социального страхования Российской Федерации</w:t>
            </w:r>
            <w:r>
              <w:rPr>
                <w:rFonts w:ascii="Times New Roman" w:hAnsi="Times New Roman" w:cs="Times New Roman"/>
              </w:rPr>
              <w:t>»</w:t>
            </w:r>
            <w:r w:rsidRPr="00994ECC">
              <w:rPr>
                <w:rFonts w:ascii="Times New Roman" w:hAnsi="Times New Roman" w:cs="Times New Roman"/>
              </w:rPr>
              <w:t xml:space="preserve"> (далее - государственный внебюджетный фонд) (по согласованию);</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социально ориентированные некоммерческие организации (по согласованию)</w:t>
            </w:r>
          </w:p>
        </w:tc>
        <w:tc>
          <w:tcPr>
            <w:tcW w:w="1361"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vMerge w:val="restart"/>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596" w:history="1">
              <w:r w:rsidR="00994ECC" w:rsidRPr="00994ECC">
                <w:rPr>
                  <w:rFonts w:ascii="Times New Roman" w:hAnsi="Times New Roman" w:cs="Times New Roman"/>
                </w:rPr>
                <w:t>пункты 1</w:t>
              </w:r>
            </w:hyperlink>
            <w:r w:rsidR="00994ECC" w:rsidRPr="00994ECC">
              <w:rPr>
                <w:rFonts w:ascii="Times New Roman" w:hAnsi="Times New Roman" w:cs="Times New Roman"/>
              </w:rPr>
              <w:t xml:space="preserve"> - </w:t>
            </w:r>
            <w:hyperlink w:anchor="P1772" w:history="1">
              <w:r w:rsidR="00994ECC" w:rsidRPr="00994ECC">
                <w:rPr>
                  <w:rFonts w:ascii="Times New Roman" w:hAnsi="Times New Roman" w:cs="Times New Roman"/>
                </w:rPr>
                <w:t>17</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tcBorders>
              <w:top w:val="nil"/>
              <w:left w:val="nil"/>
              <w:bottom w:val="nil"/>
              <w:right w:val="nil"/>
            </w:tcBorders>
          </w:tcPr>
          <w:p w:rsidR="00994ECC" w:rsidRPr="00994ECC" w:rsidRDefault="00994ECC">
            <w:pPr>
              <w:rPr>
                <w:rFonts w:ascii="Times New Roman" w:hAnsi="Times New Roman" w:cs="Times New Roman"/>
              </w:rPr>
            </w:pP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 в разрезе задач Подпрограммы:</w:t>
            </w:r>
          </w:p>
        </w:tc>
        <w:tc>
          <w:tcPr>
            <w:tcW w:w="2098" w:type="dxa"/>
            <w:vMerge/>
            <w:tcBorders>
              <w:top w:val="nil"/>
              <w:left w:val="nil"/>
              <w:bottom w:val="nil"/>
              <w:right w:val="nil"/>
            </w:tcBorders>
          </w:tcPr>
          <w:p w:rsidR="00994ECC" w:rsidRPr="00994ECC" w:rsidRDefault="00994ECC">
            <w:pPr>
              <w:rPr>
                <w:rFonts w:ascii="Times New Roman" w:hAnsi="Times New Roman" w:cs="Times New Roman"/>
              </w:rPr>
            </w:pPr>
          </w:p>
        </w:tc>
        <w:tc>
          <w:tcPr>
            <w:tcW w:w="2294" w:type="dxa"/>
            <w:vMerge/>
            <w:tcBorders>
              <w:top w:val="nil"/>
              <w:left w:val="nil"/>
              <w:bottom w:val="nil"/>
              <w:right w:val="nil"/>
            </w:tcBorders>
          </w:tcPr>
          <w:p w:rsidR="00994ECC" w:rsidRPr="00994ECC" w:rsidRDefault="00994ECC">
            <w:pPr>
              <w:rPr>
                <w:rFonts w:ascii="Times New Roman" w:hAnsi="Times New Roman" w:cs="Times New Roman"/>
              </w:rPr>
            </w:pPr>
          </w:p>
        </w:tc>
        <w:tc>
          <w:tcPr>
            <w:tcW w:w="1361" w:type="dxa"/>
            <w:vMerge/>
            <w:tcBorders>
              <w:top w:val="nil"/>
              <w:left w:val="nil"/>
              <w:bottom w:val="nil"/>
              <w:right w:val="nil"/>
            </w:tcBorders>
          </w:tcPr>
          <w:p w:rsidR="00994ECC" w:rsidRPr="00994ECC" w:rsidRDefault="00994ECC">
            <w:pPr>
              <w:rPr>
                <w:rFonts w:ascii="Times New Roman" w:hAnsi="Times New Roman" w:cs="Times New Roman"/>
              </w:rPr>
            </w:pPr>
          </w:p>
        </w:tc>
        <w:tc>
          <w:tcPr>
            <w:tcW w:w="1247" w:type="dxa"/>
            <w:vMerge/>
            <w:tcBorders>
              <w:top w:val="nil"/>
              <w:left w:val="nil"/>
              <w:bottom w:val="nil"/>
              <w:right w:val="nil"/>
            </w:tcBorders>
          </w:tcPr>
          <w:p w:rsidR="00994ECC" w:rsidRPr="00994ECC" w:rsidRDefault="00994ECC">
            <w:pPr>
              <w:rPr>
                <w:rFonts w:ascii="Times New Roman" w:hAnsi="Times New Roman" w:cs="Times New Roman"/>
              </w:rPr>
            </w:pPr>
          </w:p>
        </w:tc>
        <w:tc>
          <w:tcPr>
            <w:tcW w:w="2494" w:type="dxa"/>
            <w:vMerge/>
            <w:tcBorders>
              <w:top w:val="nil"/>
              <w:left w:val="nil"/>
              <w:bottom w:val="nil"/>
              <w:right w:val="nil"/>
            </w:tcBorders>
          </w:tcPr>
          <w:p w:rsidR="00994ECC" w:rsidRPr="00994ECC" w:rsidRDefault="00994ECC">
            <w:pPr>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Развитие системы медицинской профилактики заболеваний и формирование здорового образа жизни населения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Формирование здорового образа жизни</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оказание (выполнение) государственных услуг (работ) </w:t>
            </w:r>
            <w:r w:rsidRPr="00994ECC">
              <w:rPr>
                <w:rFonts w:ascii="Times New Roman" w:hAnsi="Times New Roman" w:cs="Times New Roman"/>
              </w:rPr>
              <w:lastRenderedPageBreak/>
              <w:t>государственными учреждениями Ставропольского края, иными некоммерческими организациями (далее - 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государственным учреждениям Ставропольского края на цели, не связанные с оказанием (выполнением) ими государственных услуг (работ) (далее - 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785" w:history="1">
              <w:r w:rsidR="00994ECC" w:rsidRPr="00994ECC">
                <w:rPr>
                  <w:rFonts w:ascii="Times New Roman" w:hAnsi="Times New Roman" w:cs="Times New Roman"/>
                </w:rPr>
                <w:t>пункты 18</w:t>
              </w:r>
            </w:hyperlink>
            <w:r w:rsidR="00994ECC" w:rsidRPr="00994ECC">
              <w:rPr>
                <w:rFonts w:ascii="Times New Roman" w:hAnsi="Times New Roman" w:cs="Times New Roman"/>
              </w:rPr>
              <w:t xml:space="preserve"> - </w:t>
            </w:r>
            <w:hyperlink w:anchor="P1807" w:history="1">
              <w:r w:rsidR="00994ECC" w:rsidRPr="00994ECC">
                <w:rPr>
                  <w:rFonts w:ascii="Times New Roman" w:hAnsi="Times New Roman" w:cs="Times New Roman"/>
                </w:rPr>
                <w:t>20</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1.2.</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Профилактика инфекции, вызванной вирусом иммунодефицита человека, вирусных гепатитов B и C, в том числе с привлечением социально ориентированных некоммерческих организаций</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социально ориентированные некоммерческие организации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818" w:history="1">
              <w:r w:rsidR="00994ECC" w:rsidRPr="00994ECC">
                <w:rPr>
                  <w:rFonts w:ascii="Times New Roman" w:hAnsi="Times New Roman" w:cs="Times New Roman"/>
                </w:rPr>
                <w:t>пункты 21</w:t>
              </w:r>
            </w:hyperlink>
            <w:r w:rsidR="00994ECC" w:rsidRPr="00994ECC">
              <w:rPr>
                <w:rFonts w:ascii="Times New Roman" w:hAnsi="Times New Roman" w:cs="Times New Roman"/>
              </w:rPr>
              <w:t xml:space="preserve"> - </w:t>
            </w:r>
            <w:hyperlink w:anchor="P1840" w:history="1">
              <w:r w:rsidR="00994ECC" w:rsidRPr="00994ECC">
                <w:rPr>
                  <w:rFonts w:ascii="Times New Roman" w:hAnsi="Times New Roman" w:cs="Times New Roman"/>
                </w:rPr>
                <w:t>23</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Совершенствование оказания первичной медико-санитарной помощи населению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первичной медико-санитарной помощи при заболеваниях, не входящих в базовую программу обязательного медицинского страхования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852" w:history="1">
              <w:r w:rsidR="00994ECC" w:rsidRPr="00994ECC">
                <w:rPr>
                  <w:rFonts w:ascii="Times New Roman" w:hAnsi="Times New Roman" w:cs="Times New Roman"/>
                </w:rPr>
                <w:t>пункты 24</w:t>
              </w:r>
            </w:hyperlink>
            <w:r w:rsidR="00994ECC" w:rsidRPr="00994ECC">
              <w:rPr>
                <w:rFonts w:ascii="Times New Roman" w:hAnsi="Times New Roman" w:cs="Times New Roman"/>
              </w:rPr>
              <w:t xml:space="preserve"> - </w:t>
            </w:r>
            <w:hyperlink w:anchor="P1995" w:history="1">
              <w:r w:rsidR="00994ECC" w:rsidRPr="00994ECC">
                <w:rPr>
                  <w:rFonts w:ascii="Times New Roman" w:hAnsi="Times New Roman" w:cs="Times New Roman"/>
                </w:rPr>
                <w:t>37</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Обеспечение закупок диагностических средств для выявления и мониторинга лечения лиц, зараженных вирусом иммунодефицита </w:t>
            </w:r>
            <w:r w:rsidRPr="00994ECC">
              <w:rPr>
                <w:rFonts w:ascii="Times New Roman" w:hAnsi="Times New Roman" w:cs="Times New Roman"/>
              </w:rPr>
              <w:lastRenderedPageBreak/>
              <w:t>человека, в том числе в сочетании с вирусами гепатитов B и (или) C</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предоставление субсидий на иные </w:t>
            </w:r>
            <w:r w:rsidRPr="00994ECC">
              <w:rPr>
                <w:rFonts w:ascii="Times New Roman" w:hAnsi="Times New Roman" w:cs="Times New Roman"/>
              </w:rPr>
              <w:lastRenderedPageBreak/>
              <w:t>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006" w:history="1">
              <w:r w:rsidR="00994ECC" w:rsidRPr="00994ECC">
                <w:rPr>
                  <w:rFonts w:ascii="Times New Roman" w:hAnsi="Times New Roman" w:cs="Times New Roman"/>
                </w:rPr>
                <w:t>пункт 38</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017" w:history="1">
              <w:r w:rsidR="00994ECC" w:rsidRPr="00994ECC">
                <w:rPr>
                  <w:rFonts w:ascii="Times New Roman" w:hAnsi="Times New Roman" w:cs="Times New Roman"/>
                </w:rPr>
                <w:t>пункт 39</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Повышение эффективности оказания специализированной медицинской помощи и скорой, в том числе скорой специализированной, медицинской помощи, медицинской эвакуации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специализированной медицинской помощи, в том числе детям</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выполнение функций органами исполнительной власти Ставропольского края, казенными учреждениями; </w:t>
            </w:r>
            <w:r w:rsidRPr="00994ECC">
              <w:rPr>
                <w:rFonts w:ascii="Times New Roman" w:hAnsi="Times New Roman" w:cs="Times New Roman"/>
              </w:rPr>
              <w:lastRenderedPageBreak/>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Минобразования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029" w:history="1">
              <w:r w:rsidR="00994ECC" w:rsidRPr="00994ECC">
                <w:rPr>
                  <w:rFonts w:ascii="Times New Roman" w:hAnsi="Times New Roman" w:cs="Times New Roman"/>
                </w:rPr>
                <w:t>пункты 40</w:t>
              </w:r>
            </w:hyperlink>
            <w:r w:rsidR="00994ECC" w:rsidRPr="00994ECC">
              <w:rPr>
                <w:rFonts w:ascii="Times New Roman" w:hAnsi="Times New Roman" w:cs="Times New Roman"/>
              </w:rPr>
              <w:t xml:space="preserve"> - </w:t>
            </w:r>
            <w:hyperlink w:anchor="P2128" w:history="1">
              <w:r w:rsidR="00994ECC" w:rsidRPr="00994ECC">
                <w:rPr>
                  <w:rFonts w:ascii="Times New Roman" w:hAnsi="Times New Roman" w:cs="Times New Roman"/>
                </w:rPr>
                <w:t>49</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скорой, в том числе скорой специализированной, медицинской помощи, медицинской эвакуации</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139" w:history="1">
              <w:r w:rsidR="00994ECC" w:rsidRPr="00994ECC">
                <w:rPr>
                  <w:rFonts w:ascii="Times New Roman" w:hAnsi="Times New Roman" w:cs="Times New Roman"/>
                </w:rPr>
                <w:t>пункт 50</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Внедрение инновационных медицинских технологий в медицинских организациях</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системы донорства органов человека в целях трансплантации (пересадки) в Ставропольском крае</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151" w:history="1">
              <w:r w:rsidR="00994ECC" w:rsidRPr="00994ECC">
                <w:rPr>
                  <w:rFonts w:ascii="Times New Roman" w:hAnsi="Times New Roman" w:cs="Times New Roman"/>
                </w:rPr>
                <w:t>пункт 51</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высокотехнологичной медицинской помощи</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осуществление мероприятий участниками реализации </w:t>
            </w:r>
            <w:r w:rsidRPr="00994ECC">
              <w:rPr>
                <w:rFonts w:ascii="Times New Roman" w:hAnsi="Times New Roman" w:cs="Times New Roman"/>
              </w:rPr>
              <w:lastRenderedPageBreak/>
              <w:t>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162" w:history="1">
              <w:r w:rsidR="00994ECC" w:rsidRPr="00994ECC">
                <w:rPr>
                  <w:rFonts w:ascii="Times New Roman" w:hAnsi="Times New Roman" w:cs="Times New Roman"/>
                </w:rPr>
                <w:t>пункт 52</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Развитие службы крови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Заготовка, транспортировка, переработка, хранение и обеспечение безопасности донорской крови и ее компонентов в Ставропольском крае</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174" w:history="1">
              <w:r w:rsidR="00994ECC" w:rsidRPr="00994ECC">
                <w:rPr>
                  <w:rFonts w:ascii="Times New Roman" w:hAnsi="Times New Roman" w:cs="Times New Roman"/>
                </w:rPr>
                <w:t>пункт 53</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Повышение своевременности и качества оказания медико-санитарной помощи населению Ставропольского края при возникновении чрезвычайных ситуаций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1.11.</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деятельности краевой службы медицины катастроф, хранение материальных ценностей и мобилизационного резерва</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186" w:history="1">
              <w:r w:rsidR="00994ECC" w:rsidRPr="00994ECC">
                <w:rPr>
                  <w:rFonts w:ascii="Times New Roman" w:hAnsi="Times New Roman" w:cs="Times New Roman"/>
                </w:rPr>
                <w:t>пункт 54</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1.12.</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Проведение мероприятий в области санитарно-эпидемиологического надзора</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197" w:history="1">
              <w:r w:rsidR="00994ECC" w:rsidRPr="00994ECC">
                <w:rPr>
                  <w:rFonts w:ascii="Times New Roman" w:hAnsi="Times New Roman" w:cs="Times New Roman"/>
                </w:rPr>
                <w:t>пункт 55</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Совершенствование медицинской реабилитации, восстановительного лечения и системы санаторно-курортного лечения населения Ставропольского края, в том числе детей</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1.13.</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медицинской реабилитации, восстановительного и санаторно-курортного лечения граждан, в том числе детей, в Ставропольском крае</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209" w:history="1">
              <w:r w:rsidR="00994ECC" w:rsidRPr="00994ECC">
                <w:rPr>
                  <w:rFonts w:ascii="Times New Roman" w:hAnsi="Times New Roman" w:cs="Times New Roman"/>
                </w:rPr>
                <w:t>пункты 56</w:t>
              </w:r>
            </w:hyperlink>
            <w:r w:rsidR="00994ECC" w:rsidRPr="00994ECC">
              <w:rPr>
                <w:rFonts w:ascii="Times New Roman" w:hAnsi="Times New Roman" w:cs="Times New Roman"/>
              </w:rPr>
              <w:t xml:space="preserve"> - </w:t>
            </w:r>
            <w:hyperlink w:anchor="P2275" w:history="1">
              <w:r w:rsidR="00994ECC" w:rsidRPr="00994ECC">
                <w:rPr>
                  <w:rFonts w:ascii="Times New Roman" w:hAnsi="Times New Roman" w:cs="Times New Roman"/>
                </w:rPr>
                <w:t>62</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Создание эффективно функционирующей службы паллиативной медицинской помощи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1.14.</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Оказание паллиативной </w:t>
            </w:r>
            <w:r w:rsidRPr="00994ECC">
              <w:rPr>
                <w:rFonts w:ascii="Times New Roman" w:hAnsi="Times New Roman" w:cs="Times New Roman"/>
              </w:rPr>
              <w:lastRenderedPageBreak/>
              <w:t>медицинской помощи, в том числе детям</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 xml:space="preserve">предоставление </w:t>
            </w:r>
            <w:r w:rsidRPr="00994ECC">
              <w:rPr>
                <w:rFonts w:ascii="Times New Roman" w:hAnsi="Times New Roman" w:cs="Times New Roman"/>
              </w:rPr>
              <w:lastRenderedPageBreak/>
              <w:t>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287" w:history="1">
              <w:r w:rsidR="00994ECC" w:rsidRPr="00994ECC">
                <w:rPr>
                  <w:rFonts w:ascii="Times New Roman" w:hAnsi="Times New Roman" w:cs="Times New Roman"/>
                </w:rPr>
                <w:t>пункты 63</w:t>
              </w:r>
            </w:hyperlink>
            <w:r w:rsidR="00994ECC" w:rsidRPr="00994ECC">
              <w:rPr>
                <w:rFonts w:ascii="Times New Roman" w:hAnsi="Times New Roman" w:cs="Times New Roman"/>
              </w:rPr>
              <w:t xml:space="preserve"> - </w:t>
            </w:r>
            <w:hyperlink w:anchor="P2309" w:history="1">
              <w:r w:rsidR="00994ECC" w:rsidRPr="00994ECC">
                <w:rPr>
                  <w:rFonts w:ascii="Times New Roman" w:hAnsi="Times New Roman" w:cs="Times New Roman"/>
                </w:rPr>
                <w:t>65</w:t>
              </w:r>
            </w:hyperlink>
            <w:r w:rsidR="00994ECC" w:rsidRPr="00994ECC">
              <w:rPr>
                <w:rFonts w:ascii="Times New Roman" w:hAnsi="Times New Roman" w:cs="Times New Roman"/>
              </w:rPr>
              <w:t xml:space="preserve"> </w:t>
            </w:r>
            <w:r w:rsidR="00994ECC" w:rsidRPr="00994ECC">
              <w:rPr>
                <w:rFonts w:ascii="Times New Roman" w:hAnsi="Times New Roman" w:cs="Times New Roman"/>
              </w:rPr>
              <w:lastRenderedPageBreak/>
              <w:t>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lastRenderedPageBreak/>
              <w:t xml:space="preserve">Задача </w:t>
            </w:r>
            <w:r>
              <w:rPr>
                <w:rFonts w:ascii="Times New Roman" w:hAnsi="Times New Roman" w:cs="Times New Roman"/>
              </w:rPr>
              <w:t>«</w:t>
            </w:r>
            <w:r w:rsidRPr="00994ECC">
              <w:rPr>
                <w:rFonts w:ascii="Times New Roman" w:hAnsi="Times New Roman" w:cs="Times New Roman"/>
              </w:rPr>
              <w:t>Системная поддержка и повышение качества жизни граждан старшего поколения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Старшее поколение</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минсоцзащиты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321" w:history="1">
              <w:r w:rsidR="00994ECC" w:rsidRPr="00994ECC">
                <w:rPr>
                  <w:rFonts w:ascii="Times New Roman" w:hAnsi="Times New Roman" w:cs="Times New Roman"/>
                </w:rPr>
                <w:t>пункт 66</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Укрепление материально-технической базы медицинских организаций</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1.16.</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Строительство (реконструкция) объектов здравоохранения государственной собственности Ставропольского края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бюджетных инвестиций в объекты государственной собственности Ставропольского края</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минстрой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333" w:history="1">
              <w:r w:rsidR="00994ECC" w:rsidRPr="00994ECC">
                <w:rPr>
                  <w:rFonts w:ascii="Times New Roman" w:hAnsi="Times New Roman" w:cs="Times New Roman"/>
                </w:rPr>
                <w:t>пункт 67</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1.17.</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Проведение капитального ремонта и приобретение основных средств </w:t>
            </w:r>
            <w:r w:rsidRPr="00994ECC">
              <w:rPr>
                <w:rFonts w:ascii="Times New Roman" w:hAnsi="Times New Roman" w:cs="Times New Roman"/>
              </w:rPr>
              <w:lastRenderedPageBreak/>
              <w:t>(автомобильный транспорт, оборудование, производственный и хозяйственный инвентарь)</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 xml:space="preserve">выполнение функций органами исполнительной </w:t>
            </w:r>
            <w:r w:rsidRPr="00994ECC">
              <w:rPr>
                <w:rFonts w:ascii="Times New Roman" w:hAnsi="Times New Roman" w:cs="Times New Roman"/>
              </w:rPr>
              <w:lastRenderedPageBreak/>
              <w:t>власти Ставропольского края, казенными учреждениями; предоставление субсидий на иные цели; 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государственный внебюджетный фонд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344" w:history="1">
              <w:r w:rsidR="00994ECC" w:rsidRPr="00994ECC">
                <w:rPr>
                  <w:rFonts w:ascii="Times New Roman" w:hAnsi="Times New Roman" w:cs="Times New Roman"/>
                </w:rPr>
                <w:t>пункт 68</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Развитие системы оказания первичной медико-санитарной помощи</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355" w:history="1">
              <w:r w:rsidR="00994ECC" w:rsidRPr="00994ECC">
                <w:rPr>
                  <w:rFonts w:ascii="Times New Roman" w:hAnsi="Times New Roman" w:cs="Times New Roman"/>
                </w:rPr>
                <w:t>пункты 69</w:t>
              </w:r>
            </w:hyperlink>
            <w:r w:rsidR="00994ECC" w:rsidRPr="00994ECC">
              <w:rPr>
                <w:rFonts w:ascii="Times New Roman" w:hAnsi="Times New Roman" w:cs="Times New Roman"/>
              </w:rPr>
              <w:t xml:space="preserve"> - </w:t>
            </w:r>
            <w:hyperlink w:anchor="P2388" w:history="1">
              <w:r w:rsidR="00994ECC" w:rsidRPr="00994ECC">
                <w:rPr>
                  <w:rFonts w:ascii="Times New Roman" w:hAnsi="Times New Roman" w:cs="Times New Roman"/>
                </w:rPr>
                <w:t>72</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1.19.</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Борьба с сердечно-сосудистыми заболеваниями</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399" w:history="1">
              <w:r w:rsidR="00994ECC" w:rsidRPr="00994ECC">
                <w:rPr>
                  <w:rFonts w:ascii="Times New Roman" w:hAnsi="Times New Roman" w:cs="Times New Roman"/>
                </w:rPr>
                <w:t>пункт 73</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1.20.</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Борьба с онкологическими заболеваниями</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предоставление </w:t>
            </w:r>
            <w:r w:rsidRPr="00994ECC">
              <w:rPr>
                <w:rFonts w:ascii="Times New Roman" w:hAnsi="Times New Roman" w:cs="Times New Roman"/>
              </w:rPr>
              <w:lastRenderedPageBreak/>
              <w:t>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бюджетных инвестиций в объекты государственной собственности Ставропольского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минстрой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333" w:history="1">
              <w:r w:rsidR="00994ECC" w:rsidRPr="00994ECC">
                <w:rPr>
                  <w:rFonts w:ascii="Times New Roman" w:hAnsi="Times New Roman" w:cs="Times New Roman"/>
                </w:rPr>
                <w:t>пункты 67</w:t>
              </w:r>
            </w:hyperlink>
            <w:r w:rsidR="00994ECC" w:rsidRPr="00994ECC">
              <w:rPr>
                <w:rFonts w:ascii="Times New Roman" w:hAnsi="Times New Roman" w:cs="Times New Roman"/>
              </w:rPr>
              <w:t xml:space="preserve"> и </w:t>
            </w:r>
            <w:hyperlink w:anchor="P2410" w:history="1">
              <w:r w:rsidR="00994ECC" w:rsidRPr="00994ECC">
                <w:rPr>
                  <w:rFonts w:ascii="Times New Roman" w:hAnsi="Times New Roman" w:cs="Times New Roman"/>
                </w:rPr>
                <w:t>74</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1.21.</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Развитие детского здравоохранения, включая создание современной инфраструктуры оказания медицинской помощи детям</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бюджетных инвестиций в объекты государственной собственности Ставропольского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минстрой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государственный внебюджетный фонд</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333" w:history="1">
              <w:r w:rsidR="00994ECC" w:rsidRPr="00994ECC">
                <w:rPr>
                  <w:rFonts w:ascii="Times New Roman" w:hAnsi="Times New Roman" w:cs="Times New Roman"/>
                </w:rPr>
                <w:t>пункты 67</w:t>
              </w:r>
            </w:hyperlink>
            <w:r w:rsidR="00994ECC" w:rsidRPr="00994ECC">
              <w:rPr>
                <w:rFonts w:ascii="Times New Roman" w:hAnsi="Times New Roman" w:cs="Times New Roman"/>
              </w:rPr>
              <w:t xml:space="preserve"> и </w:t>
            </w:r>
            <w:hyperlink w:anchor="P2421" w:history="1">
              <w:r w:rsidR="00994ECC" w:rsidRPr="00994ECC">
                <w:rPr>
                  <w:rFonts w:ascii="Times New Roman" w:hAnsi="Times New Roman" w:cs="Times New Roman"/>
                </w:rPr>
                <w:t>75</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lastRenderedPageBreak/>
              <w:t xml:space="preserve">Задача </w:t>
            </w:r>
            <w:r>
              <w:rPr>
                <w:rFonts w:ascii="Times New Roman" w:hAnsi="Times New Roman" w:cs="Times New Roman"/>
              </w:rPr>
              <w:t>«</w:t>
            </w:r>
            <w:r w:rsidRPr="00994ECC">
              <w:rPr>
                <w:rFonts w:ascii="Times New Roman" w:hAnsi="Times New Roman" w:cs="Times New Roman"/>
              </w:rPr>
              <w:t>Развитие современных информационных и коммуникационных технологий в сфере здравоохранения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1.22.</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Информатизация здравоохранения, включая развитие телемедицины</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433" w:history="1">
              <w:r w:rsidR="00994ECC" w:rsidRPr="00994ECC">
                <w:rPr>
                  <w:rFonts w:ascii="Times New Roman" w:hAnsi="Times New Roman" w:cs="Times New Roman"/>
                </w:rPr>
                <w:t>пункт 76</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1.23.</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Создание единого цифрового контура в здравоохранении на основе единой государственной информационной системы здравоохранения (ЕГИСЗ)</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2022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444" w:history="1">
              <w:r w:rsidR="00994ECC" w:rsidRPr="00994ECC">
                <w:rPr>
                  <w:rFonts w:ascii="Times New Roman" w:hAnsi="Times New Roman" w:cs="Times New Roman"/>
                </w:rPr>
                <w:t>пункт 77</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lastRenderedPageBreak/>
              <w:t xml:space="preserve">II. Цель Программы </w:t>
            </w:r>
            <w:r>
              <w:rPr>
                <w:rFonts w:ascii="Times New Roman" w:hAnsi="Times New Roman" w:cs="Times New Roman"/>
              </w:rPr>
              <w:t>«</w:t>
            </w:r>
            <w:r w:rsidRPr="00994ECC">
              <w:rPr>
                <w:rFonts w:ascii="Times New Roman" w:hAnsi="Times New Roman" w:cs="Times New Roman"/>
              </w:rPr>
              <w:t>Обеспечение потребности отдельных категорий граждан в необходимых лекарственных препаратах, медицинских изделиях и специализированных продуктах лечебного питания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323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04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w:t>
            </w:r>
          </w:p>
        </w:tc>
        <w:tc>
          <w:tcPr>
            <w:tcW w:w="2098"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229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государственные унитарные предприятия (аптечные организации) Ставропольского края (далее аптечные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государственное унитарное предприятие Ставропольского края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 xml:space="preserve"> (далее -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органы местного самоуправления городского округа Ставропольского края города Лермонтова (далее - органы местного самоуправления города Лермонтова (по согласованию)</w:t>
            </w:r>
          </w:p>
        </w:tc>
        <w:tc>
          <w:tcPr>
            <w:tcW w:w="1361"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vMerge w:val="restart"/>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456" w:history="1">
              <w:r w:rsidR="00994ECC" w:rsidRPr="00994ECC">
                <w:rPr>
                  <w:rFonts w:ascii="Times New Roman" w:hAnsi="Times New Roman" w:cs="Times New Roman"/>
                </w:rPr>
                <w:t>пункты 78</w:t>
              </w:r>
            </w:hyperlink>
            <w:r w:rsidR="00994ECC" w:rsidRPr="00994ECC">
              <w:rPr>
                <w:rFonts w:ascii="Times New Roman" w:hAnsi="Times New Roman" w:cs="Times New Roman"/>
              </w:rPr>
              <w:t xml:space="preserve"> и </w:t>
            </w:r>
            <w:hyperlink w:anchor="P2467" w:history="1">
              <w:r w:rsidR="00994ECC" w:rsidRPr="00994ECC">
                <w:rPr>
                  <w:rFonts w:ascii="Times New Roman" w:hAnsi="Times New Roman" w:cs="Times New Roman"/>
                </w:rPr>
                <w:t>79</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tcBorders>
              <w:top w:val="nil"/>
              <w:left w:val="nil"/>
              <w:bottom w:val="nil"/>
              <w:right w:val="nil"/>
            </w:tcBorders>
          </w:tcPr>
          <w:p w:rsidR="00994ECC" w:rsidRPr="00994ECC" w:rsidRDefault="00994ECC">
            <w:pPr>
              <w:rPr>
                <w:rFonts w:ascii="Times New Roman" w:hAnsi="Times New Roman" w:cs="Times New Roman"/>
              </w:rPr>
            </w:pP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 в разрезе задачи Подпрограммы:</w:t>
            </w:r>
          </w:p>
        </w:tc>
        <w:tc>
          <w:tcPr>
            <w:tcW w:w="2098" w:type="dxa"/>
            <w:vMerge/>
            <w:tcBorders>
              <w:top w:val="nil"/>
              <w:left w:val="nil"/>
              <w:bottom w:val="nil"/>
              <w:right w:val="nil"/>
            </w:tcBorders>
          </w:tcPr>
          <w:p w:rsidR="00994ECC" w:rsidRPr="00994ECC" w:rsidRDefault="00994ECC">
            <w:pPr>
              <w:rPr>
                <w:rFonts w:ascii="Times New Roman" w:hAnsi="Times New Roman" w:cs="Times New Roman"/>
              </w:rPr>
            </w:pPr>
          </w:p>
        </w:tc>
        <w:tc>
          <w:tcPr>
            <w:tcW w:w="2294" w:type="dxa"/>
            <w:vMerge/>
            <w:tcBorders>
              <w:top w:val="nil"/>
              <w:left w:val="nil"/>
              <w:bottom w:val="nil"/>
              <w:right w:val="nil"/>
            </w:tcBorders>
          </w:tcPr>
          <w:p w:rsidR="00994ECC" w:rsidRPr="00994ECC" w:rsidRDefault="00994ECC">
            <w:pPr>
              <w:rPr>
                <w:rFonts w:ascii="Times New Roman" w:hAnsi="Times New Roman" w:cs="Times New Roman"/>
              </w:rPr>
            </w:pPr>
          </w:p>
        </w:tc>
        <w:tc>
          <w:tcPr>
            <w:tcW w:w="1361" w:type="dxa"/>
            <w:vMerge/>
            <w:tcBorders>
              <w:top w:val="nil"/>
              <w:left w:val="nil"/>
              <w:bottom w:val="nil"/>
              <w:right w:val="nil"/>
            </w:tcBorders>
          </w:tcPr>
          <w:p w:rsidR="00994ECC" w:rsidRPr="00994ECC" w:rsidRDefault="00994ECC">
            <w:pPr>
              <w:rPr>
                <w:rFonts w:ascii="Times New Roman" w:hAnsi="Times New Roman" w:cs="Times New Roman"/>
              </w:rPr>
            </w:pPr>
          </w:p>
        </w:tc>
        <w:tc>
          <w:tcPr>
            <w:tcW w:w="1247" w:type="dxa"/>
            <w:vMerge/>
            <w:tcBorders>
              <w:top w:val="nil"/>
              <w:left w:val="nil"/>
              <w:bottom w:val="nil"/>
              <w:right w:val="nil"/>
            </w:tcBorders>
          </w:tcPr>
          <w:p w:rsidR="00994ECC" w:rsidRPr="00994ECC" w:rsidRDefault="00994ECC">
            <w:pPr>
              <w:rPr>
                <w:rFonts w:ascii="Times New Roman" w:hAnsi="Times New Roman" w:cs="Times New Roman"/>
              </w:rPr>
            </w:pPr>
          </w:p>
        </w:tc>
        <w:tc>
          <w:tcPr>
            <w:tcW w:w="2494" w:type="dxa"/>
            <w:vMerge/>
            <w:tcBorders>
              <w:top w:val="nil"/>
              <w:left w:val="nil"/>
              <w:bottom w:val="nil"/>
              <w:right w:val="nil"/>
            </w:tcBorders>
          </w:tcPr>
          <w:p w:rsidR="00994ECC" w:rsidRPr="00994ECC" w:rsidRDefault="00994ECC">
            <w:pPr>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Бесплатное обеспечение в Ставропольском крае отдельных категорий граждан лекарственными препаратами, медицинскими изделиями и специализированными продуктами лечебного питания и предоставление им мер социальной поддержки при лечении в амбулаторных условиях</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2.1.</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механизмов обеспечения населения Ставропольского края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предприятие </w:t>
            </w:r>
            <w:r>
              <w:rPr>
                <w:rFonts w:ascii="Times New Roman" w:hAnsi="Times New Roman" w:cs="Times New Roman"/>
              </w:rPr>
              <w:t>«</w:t>
            </w:r>
            <w:r w:rsidRPr="00994ECC">
              <w:rPr>
                <w:rFonts w:ascii="Times New Roman" w:hAnsi="Times New Roman" w:cs="Times New Roman"/>
              </w:rPr>
              <w:t>Ставропольфармация;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480" w:history="1">
              <w:r w:rsidR="00994ECC" w:rsidRPr="00994ECC">
                <w:rPr>
                  <w:rFonts w:ascii="Times New Roman" w:hAnsi="Times New Roman" w:cs="Times New Roman"/>
                </w:rPr>
                <w:t>пункты 80</w:t>
              </w:r>
            </w:hyperlink>
            <w:r w:rsidR="00994ECC" w:rsidRPr="00994ECC">
              <w:rPr>
                <w:rFonts w:ascii="Times New Roman" w:hAnsi="Times New Roman" w:cs="Times New Roman"/>
              </w:rPr>
              <w:t xml:space="preserve"> и </w:t>
            </w:r>
            <w:hyperlink w:anchor="P2491" w:history="1">
              <w:r w:rsidR="00994ECC" w:rsidRPr="00994ECC">
                <w:rPr>
                  <w:rFonts w:ascii="Times New Roman" w:hAnsi="Times New Roman" w:cs="Times New Roman"/>
                </w:rPr>
                <w:t>81</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w:t>
            </w:r>
            <w:r w:rsidRPr="00994ECC">
              <w:rPr>
                <w:rFonts w:ascii="Times New Roman" w:hAnsi="Times New Roman" w:cs="Times New Roman"/>
              </w:rPr>
              <w:lastRenderedPageBreak/>
              <w:t>баз данных учета и движения лекарственных препаратов в пределах Ставропольского края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502" w:history="1">
              <w:r w:rsidR="00994ECC" w:rsidRPr="00994ECC">
                <w:rPr>
                  <w:rFonts w:ascii="Times New Roman" w:hAnsi="Times New Roman" w:cs="Times New Roman"/>
                </w:rPr>
                <w:t>пункт 82</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граждан, страдающих орфанными заболеваниями, лекарственными препаратами и специализированными продуктами лечебного питания и отдельных категорий граждан лекарственными препаратами в соответствии с федеральным законодательством</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513" w:history="1">
              <w:r w:rsidR="00994ECC" w:rsidRPr="00994ECC">
                <w:rPr>
                  <w:rFonts w:ascii="Times New Roman" w:hAnsi="Times New Roman" w:cs="Times New Roman"/>
                </w:rPr>
                <w:t>пункт 83</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Бесплатное обеспечение граждан, страдающих социально значимыми заболеваниями, и граждан, страдающих заболеваниями, представляющими опасность для окружающих, лекарственными препаратами и медицинскими изделиями по рецептам врачей (фельдшеров) при лечении в амбулаторных условиях</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медицинские организации; 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органы местного самоуправления города Лермонтова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524" w:history="1">
              <w:r w:rsidR="00994ECC" w:rsidRPr="00994ECC">
                <w:rPr>
                  <w:rFonts w:ascii="Times New Roman" w:hAnsi="Times New Roman" w:cs="Times New Roman"/>
                </w:rPr>
                <w:t>пункт 84</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Бесплатное обеспечение лекарственными препаратами по рецептам врачей (фельдшеров) детей в возрасте до трех лет при лечении в амбулаторных условиях</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органы местного самоуправления </w:t>
            </w:r>
            <w:r w:rsidRPr="00994ECC">
              <w:rPr>
                <w:rFonts w:ascii="Times New Roman" w:hAnsi="Times New Roman" w:cs="Times New Roman"/>
              </w:rPr>
              <w:lastRenderedPageBreak/>
              <w:t>города Лермонтова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535" w:history="1">
              <w:r w:rsidR="00994ECC" w:rsidRPr="00994ECC">
                <w:rPr>
                  <w:rFonts w:ascii="Times New Roman" w:hAnsi="Times New Roman" w:cs="Times New Roman"/>
                </w:rPr>
                <w:t>пункт 85</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полноценным питанием беременных женщин, кормящих матерей и детей в возрасте до трех лет, в том числе через специальные пункты питания и организации торговли, по заключению врачей</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органы местного самоуправления города Лермонтова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546" w:history="1">
              <w:r w:rsidR="00994ECC" w:rsidRPr="00994ECC">
                <w:rPr>
                  <w:rFonts w:ascii="Times New Roman" w:hAnsi="Times New Roman" w:cs="Times New Roman"/>
                </w:rPr>
                <w:t>пункт 86</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мер социальной поддержки иным категориям граждан в соответствии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 законодательством Ставропольского края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 предоставление субсидий на иные цели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предприятие </w:t>
            </w:r>
            <w:r>
              <w:rPr>
                <w:rFonts w:ascii="Times New Roman" w:hAnsi="Times New Roman" w:cs="Times New Roman"/>
              </w:rPr>
              <w:t>«</w:t>
            </w:r>
            <w:r w:rsidRPr="00994ECC">
              <w:rPr>
                <w:rFonts w:ascii="Times New Roman" w:hAnsi="Times New Roman" w:cs="Times New Roman"/>
              </w:rPr>
              <w:t>Ставропольфармация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557" w:history="1">
              <w:r w:rsidR="00994ECC" w:rsidRPr="00994ECC">
                <w:rPr>
                  <w:rFonts w:ascii="Times New Roman" w:hAnsi="Times New Roman" w:cs="Times New Roman"/>
                </w:rPr>
                <w:t>пункт 87</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t xml:space="preserve">III. Цель Программы </w:t>
            </w:r>
            <w:r>
              <w:rPr>
                <w:rFonts w:ascii="Times New Roman" w:hAnsi="Times New Roman" w:cs="Times New Roman"/>
              </w:rPr>
              <w:t>«</w:t>
            </w:r>
            <w:r w:rsidRPr="00994ECC">
              <w:rPr>
                <w:rFonts w:ascii="Times New Roman" w:hAnsi="Times New Roman" w:cs="Times New Roman"/>
              </w:rPr>
              <w:t>Обеспечение государственной системы здравоохранения Ставропольского края высококвалифицированными специалистами, способными улучшить качество оказания медицинской помощи населению Ставропольского края</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323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231"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Кадровое обеспечение системы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w:t>
            </w:r>
          </w:p>
        </w:tc>
        <w:tc>
          <w:tcPr>
            <w:tcW w:w="2098"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229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профессиональные образовательные организации Ставропольского края, </w:t>
            </w:r>
            <w:r w:rsidRPr="00994ECC">
              <w:rPr>
                <w:rFonts w:ascii="Times New Roman" w:hAnsi="Times New Roman" w:cs="Times New Roman"/>
              </w:rPr>
              <w:lastRenderedPageBreak/>
              <w:t>подведомственные минздраву края (далее - профессиональные образовательные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федеральные государственные образовательные организации высшего образования (по согласованию)</w:t>
            </w:r>
          </w:p>
        </w:tc>
        <w:tc>
          <w:tcPr>
            <w:tcW w:w="1361"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vMerge w:val="restart"/>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569" w:history="1">
              <w:r w:rsidR="00994ECC" w:rsidRPr="00994ECC">
                <w:rPr>
                  <w:rFonts w:ascii="Times New Roman" w:hAnsi="Times New Roman" w:cs="Times New Roman"/>
                </w:rPr>
                <w:t>пункты 88</w:t>
              </w:r>
            </w:hyperlink>
            <w:r w:rsidR="00994ECC" w:rsidRPr="00994ECC">
              <w:rPr>
                <w:rFonts w:ascii="Times New Roman" w:hAnsi="Times New Roman" w:cs="Times New Roman"/>
              </w:rPr>
              <w:t xml:space="preserve"> - </w:t>
            </w:r>
            <w:hyperlink w:anchor="P2591" w:history="1">
              <w:r w:rsidR="00994ECC" w:rsidRPr="00994ECC">
                <w:rPr>
                  <w:rFonts w:ascii="Times New Roman" w:hAnsi="Times New Roman" w:cs="Times New Roman"/>
                </w:rPr>
                <w:t>90</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tcBorders>
              <w:top w:val="nil"/>
              <w:left w:val="nil"/>
              <w:bottom w:val="nil"/>
              <w:right w:val="nil"/>
            </w:tcBorders>
          </w:tcPr>
          <w:p w:rsidR="00994ECC" w:rsidRPr="00994ECC" w:rsidRDefault="00994ECC">
            <w:pPr>
              <w:rPr>
                <w:rFonts w:ascii="Times New Roman" w:hAnsi="Times New Roman" w:cs="Times New Roman"/>
              </w:rPr>
            </w:pP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следующие основные мероприятия </w:t>
            </w:r>
            <w:r w:rsidRPr="00994ECC">
              <w:rPr>
                <w:rFonts w:ascii="Times New Roman" w:hAnsi="Times New Roman" w:cs="Times New Roman"/>
              </w:rPr>
              <w:lastRenderedPageBreak/>
              <w:t>Подпрограммы в разрезе задачи Подпрограммы:</w:t>
            </w:r>
          </w:p>
        </w:tc>
        <w:tc>
          <w:tcPr>
            <w:tcW w:w="2098" w:type="dxa"/>
            <w:vMerge/>
            <w:tcBorders>
              <w:top w:val="nil"/>
              <w:left w:val="nil"/>
              <w:bottom w:val="nil"/>
              <w:right w:val="nil"/>
            </w:tcBorders>
          </w:tcPr>
          <w:p w:rsidR="00994ECC" w:rsidRPr="00994ECC" w:rsidRDefault="00994ECC">
            <w:pPr>
              <w:rPr>
                <w:rFonts w:ascii="Times New Roman" w:hAnsi="Times New Roman" w:cs="Times New Roman"/>
              </w:rPr>
            </w:pPr>
          </w:p>
        </w:tc>
        <w:tc>
          <w:tcPr>
            <w:tcW w:w="2294" w:type="dxa"/>
            <w:vMerge/>
            <w:tcBorders>
              <w:top w:val="nil"/>
              <w:left w:val="nil"/>
              <w:bottom w:val="nil"/>
              <w:right w:val="nil"/>
            </w:tcBorders>
          </w:tcPr>
          <w:p w:rsidR="00994ECC" w:rsidRPr="00994ECC" w:rsidRDefault="00994ECC">
            <w:pPr>
              <w:rPr>
                <w:rFonts w:ascii="Times New Roman" w:hAnsi="Times New Roman" w:cs="Times New Roman"/>
              </w:rPr>
            </w:pPr>
          </w:p>
        </w:tc>
        <w:tc>
          <w:tcPr>
            <w:tcW w:w="1361" w:type="dxa"/>
            <w:vMerge/>
            <w:tcBorders>
              <w:top w:val="nil"/>
              <w:left w:val="nil"/>
              <w:bottom w:val="nil"/>
              <w:right w:val="nil"/>
            </w:tcBorders>
          </w:tcPr>
          <w:p w:rsidR="00994ECC" w:rsidRPr="00994ECC" w:rsidRDefault="00994ECC">
            <w:pPr>
              <w:rPr>
                <w:rFonts w:ascii="Times New Roman" w:hAnsi="Times New Roman" w:cs="Times New Roman"/>
              </w:rPr>
            </w:pPr>
          </w:p>
        </w:tc>
        <w:tc>
          <w:tcPr>
            <w:tcW w:w="1247" w:type="dxa"/>
            <w:vMerge/>
            <w:tcBorders>
              <w:top w:val="nil"/>
              <w:left w:val="nil"/>
              <w:bottom w:val="nil"/>
              <w:right w:val="nil"/>
            </w:tcBorders>
          </w:tcPr>
          <w:p w:rsidR="00994ECC" w:rsidRPr="00994ECC" w:rsidRDefault="00994ECC">
            <w:pPr>
              <w:rPr>
                <w:rFonts w:ascii="Times New Roman" w:hAnsi="Times New Roman" w:cs="Times New Roman"/>
              </w:rPr>
            </w:pPr>
          </w:p>
        </w:tc>
        <w:tc>
          <w:tcPr>
            <w:tcW w:w="2494" w:type="dxa"/>
            <w:vMerge/>
            <w:tcBorders>
              <w:top w:val="nil"/>
              <w:left w:val="nil"/>
              <w:bottom w:val="nil"/>
              <w:right w:val="nil"/>
            </w:tcBorders>
          </w:tcPr>
          <w:p w:rsidR="00994ECC" w:rsidRPr="00994ECC" w:rsidRDefault="00994ECC">
            <w:pPr>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Подпрограммы </w:t>
            </w:r>
            <w:r>
              <w:rPr>
                <w:rFonts w:ascii="Times New Roman" w:hAnsi="Times New Roman" w:cs="Times New Roman"/>
              </w:rPr>
              <w:t>«</w:t>
            </w:r>
            <w:r w:rsidRPr="00994ECC">
              <w:rPr>
                <w:rFonts w:ascii="Times New Roman" w:hAnsi="Times New Roman" w:cs="Times New Roman"/>
              </w:rPr>
              <w:t>Ликвидация кадрового дефицита в медицинских организациях, оказывающих первичную медико-санитарную помощь</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единовременных компенсационных выплат медицинским работникам в Ставропольском крае</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 выполнение функций органами исполнительной власти Ставропольского края, казенными учреждениями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604" w:history="1">
              <w:r w:rsidR="00994ECC" w:rsidRPr="00994ECC">
                <w:rPr>
                  <w:rFonts w:ascii="Times New Roman" w:hAnsi="Times New Roman" w:cs="Times New Roman"/>
                </w:rPr>
                <w:t>пункт 91</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Обеспечение медицинских организаций системы здравоохранения квалифицированными кадрами</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предоставление </w:t>
            </w:r>
            <w:r w:rsidRPr="00994ECC">
              <w:rPr>
                <w:rFonts w:ascii="Times New Roman" w:hAnsi="Times New Roman" w:cs="Times New Roman"/>
              </w:rPr>
              <w:lastRenderedPageBreak/>
              <w:t>субсидий на иные цели;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профессиональные образовательные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аптечные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федеральные государственные образовательные организации высшего образования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615" w:history="1">
              <w:r w:rsidR="00994ECC" w:rsidRPr="00994ECC">
                <w:rPr>
                  <w:rFonts w:ascii="Times New Roman" w:hAnsi="Times New Roman" w:cs="Times New Roman"/>
                </w:rPr>
                <w:t>пункты 92</w:t>
              </w:r>
            </w:hyperlink>
            <w:r w:rsidR="00994ECC" w:rsidRPr="00994ECC">
              <w:rPr>
                <w:rFonts w:ascii="Times New Roman" w:hAnsi="Times New Roman" w:cs="Times New Roman"/>
              </w:rPr>
              <w:t xml:space="preserve"> - </w:t>
            </w:r>
            <w:hyperlink w:anchor="P2637" w:history="1">
              <w:r w:rsidR="00994ECC" w:rsidRPr="00994ECC">
                <w:rPr>
                  <w:rFonts w:ascii="Times New Roman" w:hAnsi="Times New Roman" w:cs="Times New Roman"/>
                </w:rPr>
                <w:t>94</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2"/>
              <w:rPr>
                <w:rFonts w:ascii="Times New Roman" w:hAnsi="Times New Roman" w:cs="Times New Roman"/>
              </w:rPr>
            </w:pPr>
            <w:r w:rsidRPr="00994ECC">
              <w:rPr>
                <w:rFonts w:ascii="Times New Roman" w:hAnsi="Times New Roman" w:cs="Times New Roman"/>
              </w:rPr>
              <w:t xml:space="preserve">IV. Цель Программы </w:t>
            </w:r>
            <w:r>
              <w:rPr>
                <w:rFonts w:ascii="Times New Roman" w:hAnsi="Times New Roman" w:cs="Times New Roman"/>
              </w:rPr>
              <w:t>«</w:t>
            </w:r>
            <w:r w:rsidRPr="00994ECC">
              <w:rPr>
                <w:rFonts w:ascii="Times New Roman" w:hAnsi="Times New Roman" w:cs="Times New Roman"/>
              </w:rPr>
              <w:t>Реализация государственной политики в сфере обязательного медицинского страхования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323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35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Организация обязательного медицинского страхования граждан Российской Федерации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w:t>
            </w:r>
          </w:p>
        </w:tc>
        <w:tc>
          <w:tcPr>
            <w:tcW w:w="2098"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229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Территориальный фонд обязательного медицинского страхования Ставропольского края (далее - фонд медицинского страхования);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государственный внебюджетный фонд;</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страховые медицинские организации, осуществляющие свою деятельность в сфере обязательного медицинского страхования в Ставропольском крае (далее - страховые медицинские организации) (по согласованию);</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иные медицинские организации, включаемые фондом медицинского страхования в реестр медицинских организаций Ставропольского края, осуществляющих свою деятельность в сфере обязательного медицинского страхования (далее - иные медицинские организации) (по согласованию)</w:t>
            </w:r>
          </w:p>
        </w:tc>
        <w:tc>
          <w:tcPr>
            <w:tcW w:w="1361"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vMerge w:val="restart"/>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649" w:history="1">
              <w:r w:rsidR="00994ECC" w:rsidRPr="00994ECC">
                <w:rPr>
                  <w:rFonts w:ascii="Times New Roman" w:hAnsi="Times New Roman" w:cs="Times New Roman"/>
                </w:rPr>
                <w:t>пункты 95</w:t>
              </w:r>
            </w:hyperlink>
            <w:r w:rsidR="00994ECC" w:rsidRPr="00994ECC">
              <w:rPr>
                <w:rFonts w:ascii="Times New Roman" w:hAnsi="Times New Roman" w:cs="Times New Roman"/>
              </w:rPr>
              <w:t xml:space="preserve"> - </w:t>
            </w:r>
            <w:hyperlink w:anchor="P2671" w:history="1">
              <w:r w:rsidR="00994ECC" w:rsidRPr="00994ECC">
                <w:rPr>
                  <w:rFonts w:ascii="Times New Roman" w:hAnsi="Times New Roman" w:cs="Times New Roman"/>
                </w:rPr>
                <w:t>97</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tcBorders>
              <w:top w:val="nil"/>
              <w:left w:val="nil"/>
              <w:bottom w:val="nil"/>
              <w:right w:val="nil"/>
            </w:tcBorders>
          </w:tcPr>
          <w:p w:rsidR="00994ECC" w:rsidRPr="00994ECC" w:rsidRDefault="00994ECC">
            <w:pPr>
              <w:rPr>
                <w:rFonts w:ascii="Times New Roman" w:hAnsi="Times New Roman" w:cs="Times New Roman"/>
              </w:rPr>
            </w:pP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 в разрезе задачи Подпрограммы:</w:t>
            </w:r>
          </w:p>
        </w:tc>
        <w:tc>
          <w:tcPr>
            <w:tcW w:w="2098" w:type="dxa"/>
            <w:vMerge/>
            <w:tcBorders>
              <w:top w:val="nil"/>
              <w:left w:val="nil"/>
              <w:bottom w:val="nil"/>
              <w:right w:val="nil"/>
            </w:tcBorders>
          </w:tcPr>
          <w:p w:rsidR="00994ECC" w:rsidRPr="00994ECC" w:rsidRDefault="00994ECC">
            <w:pPr>
              <w:rPr>
                <w:rFonts w:ascii="Times New Roman" w:hAnsi="Times New Roman" w:cs="Times New Roman"/>
              </w:rPr>
            </w:pPr>
          </w:p>
        </w:tc>
        <w:tc>
          <w:tcPr>
            <w:tcW w:w="2294" w:type="dxa"/>
            <w:vMerge/>
            <w:tcBorders>
              <w:top w:val="nil"/>
              <w:left w:val="nil"/>
              <w:bottom w:val="nil"/>
              <w:right w:val="nil"/>
            </w:tcBorders>
          </w:tcPr>
          <w:p w:rsidR="00994ECC" w:rsidRPr="00994ECC" w:rsidRDefault="00994ECC">
            <w:pPr>
              <w:rPr>
                <w:rFonts w:ascii="Times New Roman" w:hAnsi="Times New Roman" w:cs="Times New Roman"/>
              </w:rPr>
            </w:pPr>
          </w:p>
        </w:tc>
        <w:tc>
          <w:tcPr>
            <w:tcW w:w="1361" w:type="dxa"/>
            <w:vMerge/>
            <w:tcBorders>
              <w:top w:val="nil"/>
              <w:left w:val="nil"/>
              <w:bottom w:val="nil"/>
              <w:right w:val="nil"/>
            </w:tcBorders>
          </w:tcPr>
          <w:p w:rsidR="00994ECC" w:rsidRPr="00994ECC" w:rsidRDefault="00994ECC">
            <w:pPr>
              <w:rPr>
                <w:rFonts w:ascii="Times New Roman" w:hAnsi="Times New Roman" w:cs="Times New Roman"/>
              </w:rPr>
            </w:pPr>
          </w:p>
        </w:tc>
        <w:tc>
          <w:tcPr>
            <w:tcW w:w="1247" w:type="dxa"/>
            <w:vMerge/>
            <w:tcBorders>
              <w:top w:val="nil"/>
              <w:left w:val="nil"/>
              <w:bottom w:val="nil"/>
              <w:right w:val="nil"/>
            </w:tcBorders>
          </w:tcPr>
          <w:p w:rsidR="00994ECC" w:rsidRPr="00994ECC" w:rsidRDefault="00994ECC">
            <w:pPr>
              <w:rPr>
                <w:rFonts w:ascii="Times New Roman" w:hAnsi="Times New Roman" w:cs="Times New Roman"/>
              </w:rPr>
            </w:pPr>
          </w:p>
        </w:tc>
        <w:tc>
          <w:tcPr>
            <w:tcW w:w="2494" w:type="dxa"/>
            <w:vMerge/>
            <w:tcBorders>
              <w:top w:val="nil"/>
              <w:left w:val="nil"/>
              <w:bottom w:val="nil"/>
              <w:right w:val="nil"/>
            </w:tcBorders>
          </w:tcPr>
          <w:p w:rsidR="00994ECC" w:rsidRPr="00994ECC" w:rsidRDefault="00994ECC">
            <w:pPr>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13594" w:type="dxa"/>
            <w:gridSpan w:val="7"/>
            <w:tcBorders>
              <w:top w:val="nil"/>
              <w:left w:val="nil"/>
              <w:bottom w:val="nil"/>
              <w:right w:val="nil"/>
            </w:tcBorders>
          </w:tcPr>
          <w:p w:rsidR="00994ECC" w:rsidRPr="00994ECC" w:rsidRDefault="00994ECC">
            <w:pPr>
              <w:pStyle w:val="ConsPlusNormal"/>
              <w:jc w:val="center"/>
              <w:outlineLvl w:val="3"/>
              <w:rPr>
                <w:rFonts w:ascii="Times New Roman" w:hAnsi="Times New Roman" w:cs="Times New Roman"/>
              </w:rPr>
            </w:pPr>
            <w:r w:rsidRPr="00994ECC">
              <w:rPr>
                <w:rFonts w:ascii="Times New Roman" w:hAnsi="Times New Roman" w:cs="Times New Roman"/>
              </w:rPr>
              <w:t xml:space="preserve">Задача </w:t>
            </w:r>
            <w:r>
              <w:rPr>
                <w:rFonts w:ascii="Times New Roman" w:hAnsi="Times New Roman" w:cs="Times New Roman"/>
              </w:rPr>
              <w:t>«</w:t>
            </w:r>
            <w:r w:rsidRPr="00994ECC">
              <w:rPr>
                <w:rFonts w:ascii="Times New Roman" w:hAnsi="Times New Roman" w:cs="Times New Roman"/>
              </w:rPr>
              <w:t>Организация финансового обеспечения территориальной программы обязательного медицинского страхования в Ставропольском крае</w:t>
            </w:r>
            <w:r>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Финансовое обеспечение организации обязательного медицинского страхования в рамках реализации Федерального </w:t>
            </w:r>
            <w:hyperlink r:id="rId44" w:history="1">
              <w:r w:rsidRPr="00994ECC">
                <w:rPr>
                  <w:rFonts w:ascii="Times New Roman" w:hAnsi="Times New Roman" w:cs="Times New Roman"/>
                </w:rPr>
                <w:t>закона</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фонд медицинского страхования;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государственный внебюджетный фонд;</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страховые медицинские организации (по согласованию);</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иные медицинские организации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684" w:history="1">
              <w:r w:rsidR="00994ECC" w:rsidRPr="00994ECC">
                <w:rPr>
                  <w:rFonts w:ascii="Times New Roman" w:hAnsi="Times New Roman" w:cs="Times New Roman"/>
                </w:rPr>
                <w:t>пункты 98</w:t>
              </w:r>
            </w:hyperlink>
            <w:r w:rsidR="00994ECC" w:rsidRPr="00994ECC">
              <w:rPr>
                <w:rFonts w:ascii="Times New Roman" w:hAnsi="Times New Roman" w:cs="Times New Roman"/>
              </w:rPr>
              <w:t xml:space="preserve"> - </w:t>
            </w:r>
            <w:hyperlink w:anchor="P2706" w:history="1">
              <w:r w:rsidR="00994ECC" w:rsidRPr="00994ECC">
                <w:rPr>
                  <w:rFonts w:ascii="Times New Roman" w:hAnsi="Times New Roman" w:cs="Times New Roman"/>
                </w:rPr>
                <w:t>100</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Финансовое обеспечение </w:t>
            </w:r>
            <w:r w:rsidRPr="00994ECC">
              <w:rPr>
                <w:rFonts w:ascii="Times New Roman" w:hAnsi="Times New Roman" w:cs="Times New Roman"/>
              </w:rPr>
              <w:lastRenderedPageBreak/>
              <w:t>медицинской помощи, не установленной базовой программой обязательного медицинского страхования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 xml:space="preserve">предоставление </w:t>
            </w:r>
            <w:r w:rsidRPr="00994ECC">
              <w:rPr>
                <w:rFonts w:ascii="Times New Roman" w:hAnsi="Times New Roman" w:cs="Times New Roman"/>
              </w:rPr>
              <w:lastRenderedPageBreak/>
              <w:t>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фонд медицинского страхования;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страховые медицинские организации (по согласованию);</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иные медицинские организации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717" w:history="1">
              <w:r w:rsidR="00994ECC" w:rsidRPr="00994ECC">
                <w:rPr>
                  <w:rFonts w:ascii="Times New Roman" w:hAnsi="Times New Roman" w:cs="Times New Roman"/>
                </w:rPr>
                <w:t>пункт 101</w:t>
              </w:r>
            </w:hyperlink>
            <w:r w:rsidR="00994ECC" w:rsidRPr="00994ECC">
              <w:rPr>
                <w:rFonts w:ascii="Times New Roman" w:hAnsi="Times New Roman" w:cs="Times New Roman"/>
              </w:rPr>
              <w:t xml:space="preserve"> приложения 6 </w:t>
            </w:r>
            <w:r w:rsidR="00994ECC" w:rsidRPr="00994ECC">
              <w:rPr>
                <w:rFonts w:ascii="Times New Roman" w:hAnsi="Times New Roman" w:cs="Times New Roman"/>
              </w:rPr>
              <w:lastRenderedPageBreak/>
              <w:t>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4.3.</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основных функций органа управления Территориального фонда обязательного медицинского страхования Ставропольского края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фонд медицинского страхования</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2684" w:history="1">
              <w:r w:rsidR="00994ECC" w:rsidRPr="00994ECC">
                <w:rPr>
                  <w:rFonts w:ascii="Times New Roman" w:hAnsi="Times New Roman" w:cs="Times New Roman"/>
                </w:rPr>
                <w:t>пункты 98</w:t>
              </w:r>
            </w:hyperlink>
            <w:r w:rsidR="00994ECC" w:rsidRPr="00994ECC">
              <w:rPr>
                <w:rFonts w:ascii="Times New Roman" w:hAnsi="Times New Roman" w:cs="Times New Roman"/>
              </w:rPr>
              <w:t xml:space="preserve"> - </w:t>
            </w:r>
            <w:hyperlink w:anchor="P2717" w:history="1">
              <w:r w:rsidR="00994ECC" w:rsidRPr="00994ECC">
                <w:rPr>
                  <w:rFonts w:ascii="Times New Roman" w:hAnsi="Times New Roman" w:cs="Times New Roman"/>
                </w:rPr>
                <w:t>101</w:t>
              </w:r>
            </w:hyperlink>
            <w:r w:rsidR="00994ECC" w:rsidRPr="00994ECC">
              <w:rPr>
                <w:rFonts w:ascii="Times New Roman" w:hAnsi="Times New Roman" w:cs="Times New Roman"/>
              </w:rPr>
              <w:t xml:space="preserve"> приложения 6 к Программе</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323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51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 xml:space="preserve">Обеспечение реализации государственной программы Ставропольского края </w:t>
            </w:r>
            <w:r w:rsidR="00994ECC">
              <w:rPr>
                <w:rFonts w:ascii="Times New Roman" w:hAnsi="Times New Roman" w:cs="Times New Roman"/>
              </w:rPr>
              <w:t>«</w:t>
            </w:r>
            <w:r w:rsidR="00994ECC" w:rsidRPr="00994ECC">
              <w:rPr>
                <w:rFonts w:ascii="Times New Roman" w:hAnsi="Times New Roman" w:cs="Times New Roman"/>
              </w:rPr>
              <w:t>Развитие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и общепрограммные мероприятия</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w:t>
            </w:r>
          </w:p>
        </w:tc>
        <w:tc>
          <w:tcPr>
            <w:tcW w:w="2098"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229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государственное бюджетное учреждение Ставропольского края </w:t>
            </w:r>
            <w:r>
              <w:rPr>
                <w:rFonts w:ascii="Times New Roman" w:hAnsi="Times New Roman" w:cs="Times New Roman"/>
              </w:rPr>
              <w:t>«</w:t>
            </w:r>
            <w:r w:rsidRPr="00994ECC">
              <w:rPr>
                <w:rFonts w:ascii="Times New Roman" w:hAnsi="Times New Roman" w:cs="Times New Roman"/>
              </w:rPr>
              <w:t>Объединенный ведомственный архив министерства здравоохранения Ставропольского края</w:t>
            </w:r>
            <w:r>
              <w:rPr>
                <w:rFonts w:ascii="Times New Roman" w:hAnsi="Times New Roman" w:cs="Times New Roman"/>
              </w:rPr>
              <w:t>»</w:t>
            </w:r>
            <w:r w:rsidRPr="00994ECC">
              <w:rPr>
                <w:rFonts w:ascii="Times New Roman" w:hAnsi="Times New Roman" w:cs="Times New Roman"/>
              </w:rPr>
              <w:t xml:space="preserve"> (далее - объединенный ведомственный архив);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органы местного </w:t>
            </w:r>
            <w:r w:rsidRPr="00994ECC">
              <w:rPr>
                <w:rFonts w:ascii="Times New Roman" w:hAnsi="Times New Roman" w:cs="Times New Roman"/>
              </w:rPr>
              <w:lastRenderedPageBreak/>
              <w:t>самоуправления муниципальных районов и городских округов в Ставропольском крае (по согласованию)</w:t>
            </w:r>
          </w:p>
        </w:tc>
        <w:tc>
          <w:tcPr>
            <w:tcW w:w="1361"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2019 год</w:t>
            </w:r>
          </w:p>
        </w:tc>
        <w:tc>
          <w:tcPr>
            <w:tcW w:w="1247"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vMerge w:val="restart"/>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vMerge/>
            <w:tcBorders>
              <w:top w:val="nil"/>
              <w:left w:val="nil"/>
              <w:bottom w:val="nil"/>
              <w:right w:val="nil"/>
            </w:tcBorders>
          </w:tcPr>
          <w:p w:rsidR="00994ECC" w:rsidRPr="00994ECC" w:rsidRDefault="00994ECC">
            <w:pPr>
              <w:rPr>
                <w:rFonts w:ascii="Times New Roman" w:hAnsi="Times New Roman" w:cs="Times New Roman"/>
              </w:rPr>
            </w:pP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2098" w:type="dxa"/>
            <w:vMerge/>
            <w:tcBorders>
              <w:top w:val="nil"/>
              <w:left w:val="nil"/>
              <w:bottom w:val="nil"/>
              <w:right w:val="nil"/>
            </w:tcBorders>
          </w:tcPr>
          <w:p w:rsidR="00994ECC" w:rsidRPr="00994ECC" w:rsidRDefault="00994ECC">
            <w:pPr>
              <w:rPr>
                <w:rFonts w:ascii="Times New Roman" w:hAnsi="Times New Roman" w:cs="Times New Roman"/>
              </w:rPr>
            </w:pPr>
          </w:p>
        </w:tc>
        <w:tc>
          <w:tcPr>
            <w:tcW w:w="2294" w:type="dxa"/>
            <w:vMerge/>
            <w:tcBorders>
              <w:top w:val="nil"/>
              <w:left w:val="nil"/>
              <w:bottom w:val="nil"/>
              <w:right w:val="nil"/>
            </w:tcBorders>
          </w:tcPr>
          <w:p w:rsidR="00994ECC" w:rsidRPr="00994ECC" w:rsidRDefault="00994ECC">
            <w:pPr>
              <w:rPr>
                <w:rFonts w:ascii="Times New Roman" w:hAnsi="Times New Roman" w:cs="Times New Roman"/>
              </w:rPr>
            </w:pPr>
          </w:p>
        </w:tc>
        <w:tc>
          <w:tcPr>
            <w:tcW w:w="1361" w:type="dxa"/>
            <w:vMerge/>
            <w:tcBorders>
              <w:top w:val="nil"/>
              <w:left w:val="nil"/>
              <w:bottom w:val="nil"/>
              <w:right w:val="nil"/>
            </w:tcBorders>
          </w:tcPr>
          <w:p w:rsidR="00994ECC" w:rsidRPr="00994ECC" w:rsidRDefault="00994ECC">
            <w:pPr>
              <w:rPr>
                <w:rFonts w:ascii="Times New Roman" w:hAnsi="Times New Roman" w:cs="Times New Roman"/>
              </w:rPr>
            </w:pPr>
          </w:p>
        </w:tc>
        <w:tc>
          <w:tcPr>
            <w:tcW w:w="1247" w:type="dxa"/>
            <w:vMerge/>
            <w:tcBorders>
              <w:top w:val="nil"/>
              <w:left w:val="nil"/>
              <w:bottom w:val="nil"/>
              <w:right w:val="nil"/>
            </w:tcBorders>
          </w:tcPr>
          <w:p w:rsidR="00994ECC" w:rsidRPr="00994ECC" w:rsidRDefault="00994ECC">
            <w:pPr>
              <w:rPr>
                <w:rFonts w:ascii="Times New Roman" w:hAnsi="Times New Roman" w:cs="Times New Roman"/>
              </w:rPr>
            </w:pPr>
          </w:p>
        </w:tc>
        <w:tc>
          <w:tcPr>
            <w:tcW w:w="2494" w:type="dxa"/>
            <w:vMerge/>
            <w:tcBorders>
              <w:top w:val="nil"/>
              <w:left w:val="nil"/>
              <w:bottom w:val="nil"/>
              <w:right w:val="nil"/>
            </w:tcBorders>
          </w:tcPr>
          <w:p w:rsidR="00994ECC" w:rsidRPr="00994ECC" w:rsidRDefault="00994ECC">
            <w:pPr>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реализации Программы</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мероприятий, направленных на противодействие коррупции в органах исполнительной власти Ставропольского края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Информационно-аналитическая поддержка реализации Программы и мониторинг деятельности медицинских организаций</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осуществление </w:t>
            </w:r>
            <w:r w:rsidRPr="00994ECC">
              <w:rPr>
                <w:rFonts w:ascii="Times New Roman" w:hAnsi="Times New Roman" w:cs="Times New Roman"/>
              </w:rPr>
              <w:lastRenderedPageBreak/>
              <w:t>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5.4.</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и осуществление в Ставропольском крае деятельности по опеке и попечительству в области здравоохранения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межбюджетных трансфертов</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органы местного самоуправления муниципальных районов и городских округов в Ставропольском крае (по согласованию)</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5.5.</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Хранение архивных документов медицинских организаций</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(выполнение) государственных услуг (работ);</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мероприятий участниками реализации Подпрограммы</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медицинские организации;</w:t>
            </w:r>
          </w:p>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объединенный ведомственный архив</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9"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w:t>
            </w:r>
          </w:p>
        </w:tc>
        <w:tc>
          <w:tcPr>
            <w:tcW w:w="323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работы по проведению независимой оценки качества условий оказания услуг медицинскими организациями края</w:t>
            </w:r>
          </w:p>
        </w:tc>
        <w:tc>
          <w:tcPr>
            <w:tcW w:w="2098"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функций органами исполнительной власти Ставропольского края, казенными учреждениями</w:t>
            </w:r>
          </w:p>
        </w:tc>
        <w:tc>
          <w:tcPr>
            <w:tcW w:w="2294"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 края</w:t>
            </w:r>
          </w:p>
        </w:tc>
        <w:tc>
          <w:tcPr>
            <w:tcW w:w="136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 год</w:t>
            </w:r>
          </w:p>
        </w:tc>
        <w:tc>
          <w:tcPr>
            <w:tcW w:w="1247"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 год</w:t>
            </w:r>
          </w:p>
        </w:tc>
        <w:tc>
          <w:tcPr>
            <w:tcW w:w="249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bl>
    <w:p w:rsidR="00994ECC" w:rsidRPr="00994ECC" w:rsidRDefault="00994ECC">
      <w:pPr>
        <w:rPr>
          <w:rFonts w:ascii="Times New Roman" w:hAnsi="Times New Roman" w:cs="Times New Roman"/>
        </w:rPr>
        <w:sectPr w:rsidR="00994ECC" w:rsidRPr="00994ECC">
          <w:pgSz w:w="16838" w:h="11905" w:orient="landscape"/>
          <w:pgMar w:top="1701" w:right="1134" w:bottom="850" w:left="1134" w:header="0" w:footer="0" w:gutter="0"/>
          <w:cols w:space="720"/>
        </w:sect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bookmarkStart w:id="64" w:name="P3455"/>
      <w:bookmarkEnd w:id="64"/>
      <w:r w:rsidRPr="00994ECC">
        <w:rPr>
          <w:rFonts w:ascii="Times New Roman" w:hAnsi="Times New Roman" w:cs="Times New Roman"/>
        </w:rPr>
        <w:t xml:space="preserve">&lt;**&gt; Тип основного мероприятия подпрограммы Программы указывается в соответствии с Методическими </w:t>
      </w:r>
      <w:hyperlink r:id="rId45" w:history="1">
        <w:r w:rsidRPr="00994ECC">
          <w:rPr>
            <w:rFonts w:ascii="Times New Roman" w:hAnsi="Times New Roman" w:cs="Times New Roman"/>
          </w:rPr>
          <w:t>указаниями</w:t>
        </w:r>
      </w:hyperlink>
      <w:r w:rsidRPr="00994ECC">
        <w:rPr>
          <w:rFonts w:ascii="Times New Roman" w:hAnsi="Times New Roman" w:cs="Times New Roman"/>
        </w:rPr>
        <w:t xml:space="preserve"> по разработке и реализации государственных программ Ставропольского края, утвержденными приказом министерства экономического развития Ставропольского края от 09 августа 2013 г. № 355/од.</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9</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65" w:name="P3466"/>
      <w:bookmarkEnd w:id="65"/>
      <w:r w:rsidRPr="00994ECC">
        <w:rPr>
          <w:rFonts w:ascii="Times New Roman" w:hAnsi="Times New Roman" w:cs="Times New Roman"/>
        </w:rPr>
        <w:t>ОБЪЕМЫ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И ИСТОЧНИКИ &lt;*&gt; ФИНАНСОВОГО ОБЕСПЕЧЕНИЯ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ГОСУДАРСТВЕННОЙ ПРОГРАММЫ СТАВРОПОЛЬСКОГО КРАЯ</w:t>
      </w:r>
    </w:p>
    <w:p w:rsidR="00994ECC" w:rsidRPr="00994ECC" w:rsidRDefault="00994ECC">
      <w:pPr>
        <w:pStyle w:val="ConsPlusTitle"/>
        <w:jc w:val="center"/>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&lt;**&gt;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&lt;*&gt; Объемы и источники финансового обеспечения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условно разделены на </w:t>
      </w:r>
      <w:hyperlink w:anchor="P3475" w:history="1">
        <w:r w:rsidRPr="00994ECC">
          <w:rPr>
            <w:rFonts w:ascii="Times New Roman" w:hAnsi="Times New Roman" w:cs="Times New Roman"/>
          </w:rPr>
          <w:t>часть I</w:t>
        </w:r>
      </w:hyperlink>
      <w:r w:rsidRPr="00994ECC">
        <w:rPr>
          <w:rFonts w:ascii="Times New Roman" w:hAnsi="Times New Roman" w:cs="Times New Roman"/>
        </w:rPr>
        <w:t xml:space="preserve"> и </w:t>
      </w:r>
      <w:hyperlink w:anchor="P5421" w:history="1">
        <w:r w:rsidRPr="00994ECC">
          <w:rPr>
            <w:rFonts w:ascii="Times New Roman" w:hAnsi="Times New Roman" w:cs="Times New Roman"/>
          </w:rPr>
          <w:t>часть II</w:t>
        </w:r>
      </w:hyperlink>
      <w:r w:rsidRPr="00994ECC">
        <w:rPr>
          <w:rFonts w:ascii="Times New Roman" w:hAnsi="Times New Roman" w:cs="Times New Roman"/>
        </w:rPr>
        <w:t xml:space="preserve"> в связи с большим объемом показателей финансового обеспечения по годам на реализацию государственной программы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w:t>
      </w:r>
      <w:hyperlink w:anchor="P5421" w:history="1">
        <w:r w:rsidRPr="00994ECC">
          <w:rPr>
            <w:rFonts w:ascii="Times New Roman" w:hAnsi="Times New Roman" w:cs="Times New Roman"/>
          </w:rPr>
          <w:t>Часть II</w:t>
        </w:r>
      </w:hyperlink>
      <w:r w:rsidRPr="00994ECC">
        <w:rPr>
          <w:rFonts w:ascii="Times New Roman" w:hAnsi="Times New Roman" w:cs="Times New Roman"/>
        </w:rPr>
        <w:t xml:space="preserve"> является продолжением </w:t>
      </w:r>
      <w:hyperlink w:anchor="P3475" w:history="1">
        <w:r w:rsidRPr="00994ECC">
          <w:rPr>
            <w:rFonts w:ascii="Times New Roman" w:hAnsi="Times New Roman" w:cs="Times New Roman"/>
          </w:rPr>
          <w:t>части I</w:t>
        </w:r>
      </w:hyperlink>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&lt;**&gt; Далее в настоящем Приложении используется сокращение - Программа.</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bookmarkStart w:id="66" w:name="P3475"/>
      <w:bookmarkEnd w:id="66"/>
      <w:r w:rsidRPr="00994ECC">
        <w:rPr>
          <w:rFonts w:ascii="Times New Roman" w:hAnsi="Times New Roman" w:cs="Times New Roman"/>
        </w:rPr>
        <w:t>Часть I</w:t>
      </w:r>
    </w:p>
    <w:p w:rsidR="00994ECC" w:rsidRPr="00994ECC" w:rsidRDefault="00994ECC">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1871"/>
        <w:gridCol w:w="1757"/>
        <w:gridCol w:w="1531"/>
        <w:gridCol w:w="1474"/>
        <w:gridCol w:w="1531"/>
      </w:tblGrid>
      <w:tr w:rsidR="00994ECC" w:rsidRPr="00994ECC">
        <w:tc>
          <w:tcPr>
            <w:tcW w:w="864"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 п/п</w:t>
            </w:r>
          </w:p>
        </w:tc>
        <w:tc>
          <w:tcPr>
            <w:tcW w:w="1871"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Наименование Программы, подпрограммы Программы, основного мероприятия подпрограммы Программы</w:t>
            </w:r>
          </w:p>
        </w:tc>
        <w:tc>
          <w:tcPr>
            <w:tcW w:w="1757"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536" w:type="dxa"/>
            <w:gridSpan w:val="3"/>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Объем финансового обеспечения по годам (тыс. рублей)</w:t>
            </w:r>
          </w:p>
        </w:tc>
      </w:tr>
      <w:tr w:rsidR="00994ECC" w:rsidRPr="00994ECC">
        <w:tc>
          <w:tcPr>
            <w:tcW w:w="864"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871"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757"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2019</w:t>
            </w:r>
          </w:p>
        </w:tc>
        <w:tc>
          <w:tcPr>
            <w:tcW w:w="147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2020</w:t>
            </w: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2021</w:t>
            </w:r>
          </w:p>
        </w:tc>
      </w:tr>
      <w:tr w:rsidR="00994ECC" w:rsidRPr="00994ECC">
        <w:tc>
          <w:tcPr>
            <w:tcW w:w="8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87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757"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147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871" w:type="dxa"/>
            <w:tcBorders>
              <w:top w:val="single" w:sz="4" w:space="0" w:color="auto"/>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Государственная программа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всего</w:t>
            </w:r>
          </w:p>
        </w:tc>
        <w:tc>
          <w:tcPr>
            <w:tcW w:w="1757" w:type="dxa"/>
            <w:tcBorders>
              <w:top w:val="single" w:sz="4" w:space="0" w:color="auto"/>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45496646,27</w:t>
            </w:r>
          </w:p>
        </w:tc>
        <w:tc>
          <w:tcPr>
            <w:tcW w:w="1474"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48887934,23</w:t>
            </w:r>
          </w:p>
        </w:tc>
        <w:tc>
          <w:tcPr>
            <w:tcW w:w="1531"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50651849,55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Ставропольского края (далее -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973666208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10626698,49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10048446,94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2962177,70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4597238,10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3850143,90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министерству здравоохранения Ставропольского края (далее - минздрав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2151177,70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3440352,10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2027344,90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министерству строительства и архитектуры Ставропольского края (далее - минстрой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811000,00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1156886,00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1822799,00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6774484,38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6029460,39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6198303,04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6501186,30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5955563,10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6028683,66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министерству образования Ставропольского края (далее - Минобразования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273244,58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73843,79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169565,88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бюджет Территориального фонда обязательного </w:t>
            </w:r>
            <w:r w:rsidRPr="00994ECC">
              <w:rPr>
                <w:rFonts w:ascii="Times New Roman" w:hAnsi="Times New Roman" w:cs="Times New Roman"/>
              </w:rPr>
              <w:lastRenderedPageBreak/>
              <w:t>медицинского страхования Ставропольского края (далее - фонд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33471227,29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35965862,84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2288756,90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2295372,90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2299750,90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2288756,90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2295372,90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2299750,90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30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оказания медицинской помощи, включая профилактику заболеваний и формирование здорового образа жизни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8222351,94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9152867,80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8579801,94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7700817,84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8627815,70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8052339,84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2408766,80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4048180,70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3301037,10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федерального </w:t>
            </w:r>
            <w:r w:rsidRPr="00994ECC">
              <w:rPr>
                <w:rFonts w:ascii="Times New Roman" w:hAnsi="Times New Roman" w:cs="Times New Roman"/>
              </w:rPr>
              <w:lastRenderedPageBreak/>
              <w:t>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1597766,80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2891294,70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1478238,10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811000,00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1156886,00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1822799,00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5292051,04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4579635,00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4751302,74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5018752,96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4505737,71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4581683,36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минобразования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273244,58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73843,79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169565,88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521534,10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525052,10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527462,10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521534,10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525052,10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527462,10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Формирование здорового образа жизни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78300,72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79190,42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79471,78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43125,72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44014,42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43125,72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44014,42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35175,00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35176,00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35175,00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35176,00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Профилактика инфекции, вызванной вирусом иммунодефицита человека, вирусных гепатитов B и C, в том числе с привлечением социально ориентированных некоммерческих организаций,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18880,84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19121,07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19221,81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14942,84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15183,07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15283,81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7242,94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7483,17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w:t>
            </w:r>
            <w:r w:rsidRPr="00994ECC">
              <w:rPr>
                <w:rFonts w:ascii="Times New Roman" w:hAnsi="Times New Roman" w:cs="Times New Roman"/>
              </w:rPr>
              <w:lastRenderedPageBreak/>
              <w:t>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7242,94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7483,17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первичной медикосанитарной помощи при заболеваниях, не входящих в базовую программу обязательного медицинского страхования,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930419,71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961430,03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977688,78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884594,71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915605,03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884594,71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915605,03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45825,00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45825,00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45959,00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45825,00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45825,00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45959,00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Обеспечение закупок </w:t>
            </w:r>
            <w:r w:rsidRPr="00994ECC">
              <w:rPr>
                <w:rFonts w:ascii="Times New Roman" w:hAnsi="Times New Roman" w:cs="Times New Roman"/>
              </w:rPr>
              <w:lastRenderedPageBreak/>
              <w:t>диагностических средств для выявления и мониторинга лечения лиц, зараженных вирусом иммунодефицита человека, в том числе в сочетании с вирусами гепатитов B и (или) C,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14769,79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14769,79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14769,79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14654,79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14654,79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14654,79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w:t>
            </w:r>
            <w:r w:rsidRPr="00994ECC">
              <w:rPr>
                <w:rFonts w:ascii="Times New Roman" w:hAnsi="Times New Roman" w:cs="Times New Roman"/>
              </w:rPr>
              <w:lastRenderedPageBreak/>
              <w:t>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115,00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22811,94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22811,94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22811,94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22773,94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22773,94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22773,94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специализированной медицинской помощи, в том числе детям,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2028434,82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2114998,46</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2198670,40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1918591,82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2004869,46</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2087931,40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1918538,32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2004815,96</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2087877,90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минобразования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109843,00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110129,00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110739,00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w:t>
            </w:r>
            <w:r w:rsidRPr="00994ECC">
              <w:rPr>
                <w:rFonts w:ascii="Times New Roman" w:hAnsi="Times New Roman" w:cs="Times New Roman"/>
              </w:rPr>
              <w:lastRenderedPageBreak/>
              <w:t>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109843,00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110129,00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110739,00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скорой, в том числе скорой специализированной, медицинской помощи, медицинской эвакуации,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96970,66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98658,33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96970,66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98658,33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системы донорства органов человека в целях трансплантации (пересадки),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высокотехнологичной медицинской помощи,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93340,20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93340,20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93340,20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92340,20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92340,20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92340,20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средства краевого </w:t>
            </w:r>
            <w:r w:rsidRPr="00994ECC">
              <w:rPr>
                <w:rFonts w:ascii="Times New Roman" w:hAnsi="Times New Roman" w:cs="Times New Roman"/>
              </w:rPr>
              <w:lastRenderedPageBreak/>
              <w:t>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78330,00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2.10.</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Заготовка, транспортировка, переработка, хранение и обеспечение безопасности донорской крови и ее компонентов,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292903,95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297248,33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300526,02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274763,95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279108,33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274763,95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279108,33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юридических </w:t>
            </w:r>
            <w:r w:rsidRPr="00994ECC">
              <w:rPr>
                <w:rFonts w:ascii="Times New Roman" w:hAnsi="Times New Roman" w:cs="Times New Roman"/>
              </w:rPr>
              <w:lastRenderedPageBreak/>
              <w:t>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18140,00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деятельности краевой службы медицины катастроф, хранение материальных ценностей и мобилизационного резерва,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83730,63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84760,50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85065,84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77018,63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78048,50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77018,63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78048,50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Проведение мероприятий в области санитарно-эпидемиологического надзора,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7673,17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7673,17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7673,17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юридических </w:t>
            </w:r>
            <w:r w:rsidRPr="00994ECC">
              <w:rPr>
                <w:rFonts w:ascii="Times New Roman" w:hAnsi="Times New Roman" w:cs="Times New Roman"/>
              </w:rPr>
              <w:lastRenderedPageBreak/>
              <w:t>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медицинской реабилитации, восстановительного и санаторно-курортного лечения граждан, в том числе детей,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737459,59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751595,35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763280,60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646243,59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660379,35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646243,59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660379,35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91216,00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91216,00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92336,00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91216,00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91216,00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92336,00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Оказание паллиативной медицинской помощи, в том числе детям,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222640,18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223439,92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224091,91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222640,18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223439,92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224091,91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90233,10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90233,10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132407,08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132534,82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w:t>
            </w:r>
            <w:r w:rsidRPr="00994ECC">
              <w:rPr>
                <w:rFonts w:ascii="Times New Roman" w:hAnsi="Times New Roman" w:cs="Times New Roman"/>
              </w:rPr>
              <w:lastRenderedPageBreak/>
              <w:t>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132407,08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132534,82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Старшее поколение</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2627,70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107109,40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2627,70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107109,40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2627,70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107109,40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Строительство (реконструкция) объектов здравоохранения государственной собственности,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112578,62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380729,79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769998,94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112578,62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380729,79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769998,94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357886,00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690899,00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357886,00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690899,00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112578,62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22843,79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79099,94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112578,62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22843,79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79099,94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2.17.</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Проведение капитального ремонта и приобретение основных средств (автомобильный транспорт, оборудование, производственный и хозяйственный инвентарь),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965848,10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269778,10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269583,10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785245,00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785245,00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180603,10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183233,10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183038,10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180603,10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183233,10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183038,10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Развитие системы оказания первичной медико-санитарной помощи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43692,10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62831,50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334389,85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43692,10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62831,50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334389,85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31020,10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49657,90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326080,50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31020,10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49657,90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326080,50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12672,00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13173,60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8309,35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12672,00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13173,60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8309,35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2.19.</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Борьба с сердечно-сосудистыми заболеваниями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313281,60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356904,90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278585,70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310121,60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353744,90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275405,70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310121,60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353744,90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275405,70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прогнозируемое поступление средств в </w:t>
            </w:r>
            <w:r w:rsidRPr="00994ECC">
              <w:rPr>
                <w:rFonts w:ascii="Times New Roman" w:hAnsi="Times New Roman" w:cs="Times New Roman"/>
              </w:rPr>
              <w:lastRenderedPageBreak/>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3160,00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3160,00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3180,00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3160,00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3160,00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3180,00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2.20.</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Борьба с онкологическими заболеваниями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752764,50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1144782,60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492248,80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737447,50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1129017,60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475920,80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613686,50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1075426,60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436379,80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613686,50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1075426,60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436379,80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123761,00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53591,00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39541,00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14861,00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53591,00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39541,00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108900,00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прогнозируемое поступление средств в краевой бюджет, </w:t>
            </w:r>
            <w:r w:rsidRPr="00994ECC">
              <w:rPr>
                <w:rFonts w:ascii="Times New Roman" w:hAnsi="Times New Roman" w:cs="Times New Roman"/>
              </w:rPr>
              <w:lastRenderedPageBreak/>
              <w:t>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15317,00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15765,00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16328,00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15317,00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15765,00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16328,00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Развитие детского здравоохранения, включая создание современной инфраструктуры оказания медицинской помощи детям</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1090026,28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1077260,32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1222365,94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1090026,28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1077260,32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1222365,94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1024624,70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1012624,70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1131900,00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213624,70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213624,70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811000,00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799000,00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1131900,00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65401,58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64635,62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90465,94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13635,62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13635,62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51795,96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90465,94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Информатизация здравоохранения, включая развитие телемедицины,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18991,00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19092,00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19214,00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8291,00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8392,00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8514,00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8291,00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8392,00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8514,00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Создание единого цифрового контура в здравоохранении на основе единой государственной информационной системы здравоохранения (ЕГИСЗ)</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284044,84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955180,68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268378,95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282383,84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953467,68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266634,95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средства </w:t>
            </w:r>
            <w:r w:rsidRPr="00994ECC">
              <w:rPr>
                <w:rFonts w:ascii="Times New Roman" w:hAnsi="Times New Roman" w:cs="Times New Roman"/>
              </w:rPr>
              <w:lastRenderedPageBreak/>
              <w:t>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279560,00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943933,00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263968,60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279560,00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943933,00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263968,60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9534,68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2666,35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9534,68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2666,35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1713,00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1744,00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1713,00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1744,00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04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994ECC">
              <w:rPr>
                <w:rFonts w:ascii="Times New Roman" w:hAnsi="Times New Roman" w:cs="Times New Roman"/>
              </w:rPr>
              <w:t>»</w:t>
            </w:r>
            <w:r w:rsidR="00994ECC" w:rsidRPr="00994ECC">
              <w:rPr>
                <w:rFonts w:ascii="Times New Roman" w:hAnsi="Times New Roman" w:cs="Times New Roman"/>
              </w:rPr>
              <w:t xml:space="preserve"> Программы (далее </w:t>
            </w:r>
            <w:r w:rsidR="00994ECC" w:rsidRPr="00994ECC">
              <w:rPr>
                <w:rFonts w:ascii="Times New Roman" w:hAnsi="Times New Roman" w:cs="Times New Roman"/>
              </w:rPr>
              <w:lastRenderedPageBreak/>
              <w:t>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1697225,20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1680622,88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1677603,07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1696933,20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1680330,88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1677311,07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499775,40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499775,40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1197157,80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1184954,68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1197157,80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1184954,68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следующие основные мероприятия </w:t>
            </w:r>
            <w:r w:rsidRPr="00994ECC">
              <w:rPr>
                <w:rFonts w:ascii="Times New Roman" w:hAnsi="Times New Roman" w:cs="Times New Roman"/>
              </w:rPr>
              <w:lastRenderedPageBreak/>
              <w:t>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механизмов обеспечения населения края лекарственными препаратами, медицинскими изделиями, специализированными продуктами лечебного питания для детей-инвалидов в амбулаторных условиях,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514300,83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509901,59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509901,58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514058,83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509659,59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509659,58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494628,00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494628,00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средства участников </w:t>
            </w:r>
            <w:r w:rsidRPr="00994ECC">
              <w:rPr>
                <w:rFonts w:ascii="Times New Roman" w:hAnsi="Times New Roman" w:cs="Times New Roman"/>
              </w:rPr>
              <w:lastRenderedPageBreak/>
              <w:t>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242,00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Ставропольского края,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граждан, страдающих орфанными заболеваниями, лекарственными препаратами и специализированными продуктами лечебного питания и отдельных категорий граждан лекарственными препаратами в соответствии с федеральным законодательством,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Бесплатное обеспечение граждан, страдающих социально значимыми заболеваниями, и граждан, </w:t>
            </w:r>
            <w:r w:rsidRPr="00994ECC">
              <w:rPr>
                <w:rFonts w:ascii="Times New Roman" w:hAnsi="Times New Roman" w:cs="Times New Roman"/>
              </w:rPr>
              <w:lastRenderedPageBreak/>
              <w:t>страдающих заболеваниями, представляющими опасность для окружающих, лекарственными препаратами и медицинскими изделиями по рецептам врачей (фельдшеров) при лечении в амбулаторных условиях,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585882,25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573637,13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585882,25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573637,13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Бесплатное обеспечение лекарственными препаратами по рецептам врачей (фельдшеров) детей в возрасте до трех лет при лечении в амбулаторных условиях,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134092,36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134092,36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полноценным питанием беременных женщин, кормящих матерей и детей в возрасте до трех лет, в том числе через специальные пункты питания и организации торговли, по заключению врачей,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103784,50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103818,22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103840,33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103734,50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103768,22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103734,50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103768,22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3.7.</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мер социальной поддержки иным категориям граждан в соответствии с законодательством Ставропольского края,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44017,86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44019,98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44017,86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44019,98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231"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Кадровое обеспечение системы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216130,01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195833,21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195863,21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208469,21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188044,41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188044,41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156869,21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156869,21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7660,80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7788,80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7818,80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7660,80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7788,80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7818,80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единовременных компенсационных выплат медицинским работникам,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средства </w:t>
            </w:r>
            <w:r w:rsidRPr="00994ECC">
              <w:rPr>
                <w:rFonts w:ascii="Times New Roman" w:hAnsi="Times New Roman" w:cs="Times New Roman"/>
              </w:rPr>
              <w:lastRenderedPageBreak/>
              <w:t>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Обеспечение медицинских организаций системы здравоохранения квалифицированными кадрами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130130,01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109833,21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109863,21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122469,21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122469,21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7660,80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7788,80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7818,80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7660,80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7788,80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7818,80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35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Организация обязательного медицинского страхования граждан Российской Федерации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35225820,29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37723728,84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40063548,71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фонда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33471227,29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35965862,84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1754593,00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1757866,00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1759897,00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1754593,00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1757866,00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1759897,00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Финансовое обеспечение организации обязательного медицинского страхования в рамках реализации Федерального </w:t>
            </w:r>
            <w:hyperlink r:id="rId46" w:history="1">
              <w:r w:rsidRPr="00994ECC">
                <w:rPr>
                  <w:rFonts w:ascii="Times New Roman" w:hAnsi="Times New Roman" w:cs="Times New Roman"/>
                </w:rPr>
                <w:t>закона</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34926778,87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37428164,72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39761401,99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бюджет фонда </w:t>
            </w:r>
            <w:r w:rsidRPr="00994ECC">
              <w:rPr>
                <w:rFonts w:ascii="Times New Roman" w:hAnsi="Times New Roman" w:cs="Times New Roman"/>
              </w:rPr>
              <w:lastRenderedPageBreak/>
              <w:t>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33203454,87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35701567,72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38032823,99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1723324,00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1726597,00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1728578,00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1723324,00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1726597,00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1728578,00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Финансовое обеспечение медицинской помощи, не установленной базовой программой обязательного медицинского страхования,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78751,92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78751,92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78801,92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фонда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47482,92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47482,92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47482,92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31269,00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31269,00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31319,00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31269,00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31269,00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31319,00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основных функций органа управления фонда медицинского страхования в системе обязательного медицинского страхования,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фонда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220289,50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216812,20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223344,80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51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 xml:space="preserve">Обеспечение реализации государственной программы Ставропольского края </w:t>
            </w:r>
            <w:r w:rsidR="00994ECC">
              <w:rPr>
                <w:rFonts w:ascii="Times New Roman" w:hAnsi="Times New Roman" w:cs="Times New Roman"/>
              </w:rPr>
              <w:t>«</w:t>
            </w:r>
            <w:r w:rsidR="00994ECC" w:rsidRPr="00994ECC">
              <w:rPr>
                <w:rFonts w:ascii="Times New Roman" w:hAnsi="Times New Roman" w:cs="Times New Roman"/>
              </w:rPr>
              <w:t xml:space="preserve">Развитие </w:t>
            </w:r>
            <w:r w:rsidR="00994ECC" w:rsidRPr="00994ECC">
              <w:rPr>
                <w:rFonts w:ascii="Times New Roman" w:hAnsi="Times New Roman" w:cs="Times New Roman"/>
              </w:rPr>
              <w:lastRenderedPageBreak/>
              <w:t>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и общепрограммные мероприятия</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135118,83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134881,50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135032,62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130441,83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130507,50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130751,62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2035,50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2081,20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2035,50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2081,20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128406,33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128426,30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128406,33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128426,30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4677,00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4374,00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4281,00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4677,00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4374,00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4281,00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реализации Программы,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76500,46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76468,17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76551,10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76500,46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76468,17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76551,10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2035,50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2081,20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2035,50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2081,20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74464,96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74386,97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74464,96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74386,97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мероприятий, направленных на противодействие коррупции в органах исполнительной власти,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краевой бюджет, </w:t>
            </w:r>
            <w:r w:rsidRPr="00994ECC">
              <w:rPr>
                <w:rFonts w:ascii="Times New Roman" w:hAnsi="Times New Roman" w:cs="Times New Roman"/>
              </w:rPr>
              <w:lastRenderedPageBreak/>
              <w:t>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Информационно-аналитическая поддержка реализации Программы и мониторинг деятельности медицинских организаций,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29991,84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29886,80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29927,83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26513,84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26611,80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26770,83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26513,84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26611,80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26770,83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3478,00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3275,00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3157,00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3478,00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3275,00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3157,00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и осуществление деятельности по опеке и попечительству в области здравоохранения,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Хранение архивных документов медицинских организаций,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10925,21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10825,21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10852,38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9760,21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9760,21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9760,21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9760,21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1165,00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1065,00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1165,00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1065,00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работы по проведению независимой оценки качества условий оказания услуг медицинскими организациями на территории Ставропольского края,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outlineLvl w:val="2"/>
        <w:rPr>
          <w:rFonts w:ascii="Times New Roman" w:hAnsi="Times New Roman" w:cs="Times New Roman"/>
        </w:rPr>
      </w:pPr>
      <w:bookmarkStart w:id="67" w:name="P5421"/>
      <w:bookmarkEnd w:id="67"/>
      <w:r w:rsidRPr="00994ECC">
        <w:rPr>
          <w:rFonts w:ascii="Times New Roman" w:hAnsi="Times New Roman" w:cs="Times New Roman"/>
        </w:rPr>
        <w:t>Часть II</w:t>
      </w:r>
    </w:p>
    <w:p w:rsidR="00994ECC" w:rsidRPr="00994ECC" w:rsidRDefault="00994ECC">
      <w:pPr>
        <w:pStyle w:val="ConsPlusNormal"/>
        <w:jc w:val="both"/>
        <w:rPr>
          <w:rFonts w:ascii="Times New Roman" w:hAnsi="Times New Roman" w:cs="Times New Roman"/>
        </w:r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1871"/>
        <w:gridCol w:w="1757"/>
        <w:gridCol w:w="1531"/>
        <w:gridCol w:w="1474"/>
        <w:gridCol w:w="1531"/>
      </w:tblGrid>
      <w:tr w:rsidR="00994ECC" w:rsidRPr="00994ECC">
        <w:tc>
          <w:tcPr>
            <w:tcW w:w="864"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 п/п</w:t>
            </w:r>
          </w:p>
        </w:tc>
        <w:tc>
          <w:tcPr>
            <w:tcW w:w="1871"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 xml:space="preserve">Наименование </w:t>
            </w:r>
            <w:r w:rsidRPr="00994ECC">
              <w:rPr>
                <w:rFonts w:ascii="Times New Roman" w:hAnsi="Times New Roman" w:cs="Times New Roman"/>
              </w:rPr>
              <w:lastRenderedPageBreak/>
              <w:t>Программы, подпрограммы Программы, основного мероприятия подпрограммы Программы</w:t>
            </w:r>
          </w:p>
        </w:tc>
        <w:tc>
          <w:tcPr>
            <w:tcW w:w="1757" w:type="dxa"/>
            <w:vMerge w:val="restart"/>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 xml:space="preserve">Источники </w:t>
            </w:r>
            <w:r w:rsidRPr="00994ECC">
              <w:rPr>
                <w:rFonts w:ascii="Times New Roman" w:hAnsi="Times New Roman" w:cs="Times New Roman"/>
              </w:rPr>
              <w:lastRenderedPageBreak/>
              <w:t>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536" w:type="dxa"/>
            <w:gridSpan w:val="3"/>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 xml:space="preserve">Объем финансового обеспечения по годам </w:t>
            </w:r>
            <w:r w:rsidRPr="00994ECC">
              <w:rPr>
                <w:rFonts w:ascii="Times New Roman" w:hAnsi="Times New Roman" w:cs="Times New Roman"/>
              </w:rPr>
              <w:lastRenderedPageBreak/>
              <w:t>(тыс. рублей)</w:t>
            </w:r>
          </w:p>
        </w:tc>
      </w:tr>
      <w:tr w:rsidR="00994ECC" w:rsidRPr="00994ECC">
        <w:tc>
          <w:tcPr>
            <w:tcW w:w="864"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871"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757" w:type="dxa"/>
            <w:vMerge/>
            <w:tcBorders>
              <w:top w:val="single" w:sz="4" w:space="0" w:color="auto"/>
              <w:bottom w:val="single" w:sz="4" w:space="0" w:color="auto"/>
            </w:tcBorders>
          </w:tcPr>
          <w:p w:rsidR="00994ECC" w:rsidRPr="00994ECC" w:rsidRDefault="00994ECC">
            <w:pPr>
              <w:rPr>
                <w:rFonts w:ascii="Times New Roman" w:hAnsi="Times New Roman" w:cs="Times New Roman"/>
              </w:rPr>
            </w:pP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2022</w:t>
            </w:r>
          </w:p>
        </w:tc>
        <w:tc>
          <w:tcPr>
            <w:tcW w:w="147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2023</w:t>
            </w: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2024</w:t>
            </w:r>
          </w:p>
        </w:tc>
      </w:tr>
      <w:tr w:rsidR="00994ECC" w:rsidRPr="00994ECC">
        <w:tc>
          <w:tcPr>
            <w:tcW w:w="86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87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757"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w:t>
            </w:r>
          </w:p>
        </w:tc>
        <w:tc>
          <w:tcPr>
            <w:tcW w:w="1474"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w:t>
            </w:r>
          </w:p>
        </w:tc>
        <w:tc>
          <w:tcPr>
            <w:tcW w:w="1531" w:type="dxa"/>
            <w:tcBorders>
              <w:top w:val="single" w:sz="4" w:space="0" w:color="auto"/>
              <w:bottom w:val="single" w:sz="4" w:space="0" w:color="auto"/>
            </w:tcBorders>
            <w:vAlign w:val="center"/>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w:t>
            </w:r>
          </w:p>
        </w:tc>
        <w:tc>
          <w:tcPr>
            <w:tcW w:w="1871" w:type="dxa"/>
            <w:tcBorders>
              <w:top w:val="single" w:sz="4" w:space="0" w:color="auto"/>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Государственная программа 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всего</w:t>
            </w:r>
          </w:p>
        </w:tc>
        <w:tc>
          <w:tcPr>
            <w:tcW w:w="1757" w:type="dxa"/>
            <w:tcBorders>
              <w:top w:val="single" w:sz="4" w:space="0" w:color="auto"/>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48715172,11</w:t>
            </w:r>
          </w:p>
        </w:tc>
        <w:tc>
          <w:tcPr>
            <w:tcW w:w="1474"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47688328,02</w:t>
            </w:r>
          </w:p>
        </w:tc>
        <w:tc>
          <w:tcPr>
            <w:tcW w:w="1531" w:type="dxa"/>
            <w:tcBorders>
              <w:top w:val="single" w:sz="4" w:space="0" w:color="auto"/>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47801306,57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Ставропольского края (далее -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6016705,51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5979079,81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5979079,81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министерству здравоохранения Ставропольского края (далее - минздрав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министерству строительства и архитектуры Ставропольского края (далее - минстрой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6016705,31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5979079,81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5979079,81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6016651,81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5979026,31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5979026,31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министерству образования Ставропольского края (далее - минобразования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Территориального фонда обязательного медицинского страхования Ставропольского края (далее - фонд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2089924,09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1087619,20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1197716,25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2089924,09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1087619,20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1197716,25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2304891,00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2317977,30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2320858,80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2304891,00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2317977,30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2320858,80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30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 xml:space="preserve">Совершенствование оказания медицинской помощи, включая профилактику заболеваний и </w:t>
            </w:r>
            <w:r w:rsidR="00994ECC" w:rsidRPr="00994ECC">
              <w:rPr>
                <w:rFonts w:ascii="Times New Roman" w:hAnsi="Times New Roman" w:cs="Times New Roman"/>
              </w:rPr>
              <w:lastRenderedPageBreak/>
              <w:t>формирование здорового образа жизни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6638446,50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5606831,41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5712054,96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4569705,01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4532079,51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4532079,51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4569705,01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4532079,51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4532079,51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4569651,51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4532026,01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4532026,01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минобразования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1540817,29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538512,40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648609,45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1540817,29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538512,40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648609,45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527924,20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536239,50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531366,00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527924,20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536239,50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531366,00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Формирование здорового образа жизни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79471,78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79476,78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79477,78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44290,78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35187,00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35187,00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Профилактика инфекции, вызванной вирусом иммунодефицита человека, вирусных гепатитов B и C, в том числе с привлечением социально ориентированных некоммерческих организаций,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19221,81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19221,81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19221,81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7583,91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7699,90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первичной медико-санитарной помощи при заболеваниях, не входящих в базовую программу обязательного медицинского страхования,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977818,78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977872,78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977998,78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931729,78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46089,00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46143,00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46269,00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46089,00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46143,00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46269,00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закупок диагностических средств для выявления и мониторинга лечения лиц, зараженных вирусом иммунодефицита человека, в том числе в сочетании с вирусами гепатитов B и (или) C,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14769,79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14769,79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14769,79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w:t>
            </w:r>
            <w:r w:rsidRPr="00994ECC">
              <w:rPr>
                <w:rFonts w:ascii="Times New Roman" w:hAnsi="Times New Roman" w:cs="Times New Roman"/>
              </w:rPr>
              <w:lastRenderedPageBreak/>
              <w:t>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879,29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879,29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13775,50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w:t>
            </w:r>
            <w:r w:rsidRPr="00994ECC">
              <w:rPr>
                <w:rFonts w:ascii="Times New Roman" w:hAnsi="Times New Roman" w:cs="Times New Roman"/>
              </w:rPr>
              <w:lastRenderedPageBreak/>
              <w:t>порядком оказания медицинской помощи больным туберкулезом,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22811,94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22811,94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22811,94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1366,44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21407,50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Развитие специализированной медицинской </w:t>
            </w:r>
            <w:r w:rsidRPr="00994ECC">
              <w:rPr>
                <w:rFonts w:ascii="Times New Roman" w:hAnsi="Times New Roman" w:cs="Times New Roman"/>
              </w:rPr>
              <w:lastRenderedPageBreak/>
              <w:t>помощи, в том числе детям,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2199453,40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2200285,40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2201046,40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2087931,40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2087931,40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2087931,40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2087877,90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2087877,90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2087877,90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минобразования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111522,00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112354,00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113115,00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111522,00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112354,00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113115,00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скорой, в том числе скорой специализированной, медицинской помощи, медицинской эвакуации,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99658,12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системы донорства органов человека в целях трансплантации (пересадки),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10161,00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2.9.</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высокотехнологичной медицинской помощи,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93340,20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93340,20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93340,20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78330,00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14010,20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2.10.</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Заготовка, транспортировка, переработка, хранение и </w:t>
            </w:r>
            <w:r w:rsidRPr="00994ECC">
              <w:rPr>
                <w:rFonts w:ascii="Times New Roman" w:hAnsi="Times New Roman" w:cs="Times New Roman"/>
              </w:rPr>
              <w:lastRenderedPageBreak/>
              <w:t>обеспечение безопасности донорской крови и ее компонентов,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300526,02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300526,02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300526,02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282386,02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18140,00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деятельности краевой службы медицины катастроф, хранение материальных ценностей и мобилизационного резерва,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85065,84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85065,84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85065,84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78353,84</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6712,00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Проведение </w:t>
            </w:r>
            <w:r w:rsidRPr="00994ECC">
              <w:rPr>
                <w:rFonts w:ascii="Times New Roman" w:hAnsi="Times New Roman" w:cs="Times New Roman"/>
              </w:rPr>
              <w:lastRenderedPageBreak/>
              <w:t>мероприятий в области санитарно-эпидемиологического надзора,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7673,17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7673,17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7673,17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7173,17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Развитие медицинской реабилитации, восстановительного и санаторно-курортного лечения граждан, в том числе детей,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763340,60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764340,60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764340,60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670944,60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92396,00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93396,00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93396,00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92396,00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93396,00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93396,00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Оказание паллиативной </w:t>
            </w:r>
            <w:r w:rsidRPr="00994ECC">
              <w:rPr>
                <w:rFonts w:ascii="Times New Roman" w:hAnsi="Times New Roman" w:cs="Times New Roman"/>
              </w:rPr>
              <w:lastRenderedPageBreak/>
              <w:t>медицинской помощи, в том числе детям,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224091,91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224091,91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224091,91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133186,81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90905,10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Старшее поколение</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прогнозируемое поступление средств в </w:t>
            </w:r>
            <w:r w:rsidRPr="00994ECC">
              <w:rPr>
                <w:rFonts w:ascii="Times New Roman" w:hAnsi="Times New Roman" w:cs="Times New Roman"/>
              </w:rPr>
              <w:lastRenderedPageBreak/>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28605,30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28605,30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Строительство (реконструкция) объектов здравоохранения государственной собственности,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2.17.</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Проведение капитального ремонта и приобретение основных средств (автомобильный транспорт, оборудование, производственный и хозяйственный инвентарь),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250581,20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256593,50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249529,00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86545,00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164036,20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170048,50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162984,00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164036,20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170048,50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162984,00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2.18.</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Развитие системы оказания первичной медико-санитарной помощи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149934,25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149934,25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115934,25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509,35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149424,90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149424,90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115424,90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149424,90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149424,90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115424,90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2.19.</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Борьба с сердечно-сосудистыми заболеваниями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407948,06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215788,00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359981,05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404774,06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212684,00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356781,05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404774,06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212684,00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356781,05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3174,00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3174,00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2.20.</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Борьба с онкологическими заболеваниями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322700,00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18905,00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19561,00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32541,00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w:t>
            </w:r>
            <w:r w:rsidRPr="00994ECC">
              <w:rPr>
                <w:rFonts w:ascii="Times New Roman" w:hAnsi="Times New Roman" w:cs="Times New Roman"/>
              </w:rPr>
              <w:lastRenderedPageBreak/>
              <w:t>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32541,00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32541,00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272200,00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272200,00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17959,00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18555,00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19211,00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17959,00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18555,00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19211,00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Развитие детского здравоохранения, включая создание современной инфраструктуры оказания медицинской помощи детям</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16815,00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17155,00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минстрою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16815,00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17155,00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16815,00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17155,00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Информатизация здравоохранения, включая развитие телемедицины,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19289,00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19304,00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19383,00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10700,00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8589,00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8683,00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w:t>
            </w:r>
            <w:r w:rsidRPr="00994ECC">
              <w:rPr>
                <w:rFonts w:ascii="Times New Roman" w:hAnsi="Times New Roman" w:cs="Times New Roman"/>
              </w:rPr>
              <w:lastRenderedPageBreak/>
              <w:t>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8589,00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8683,00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Создание единого цифрового контура в здравоохранении на основе единой государственной информационной системы здравоохранения (ЕГИСЗ)</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545169,33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1723,00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5434,50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5434,50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5434,50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538014,83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538014,83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1723,00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1706,00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1723,00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04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1677603,07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1677603,07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1677603,07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1181934,87</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прогнозируемое поступление средств в краевой бюджет, </w:t>
            </w:r>
            <w:r w:rsidRPr="00994ECC">
              <w:rPr>
                <w:rFonts w:ascii="Times New Roman" w:hAnsi="Times New Roman" w:cs="Times New Roman"/>
              </w:rPr>
              <w:lastRenderedPageBreak/>
              <w:t>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495376,20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495376,20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Совершенствование механизмов обеспечения населения края лекарственными препаратами, медицинскими изделиями, специализированными продуктами лечебного питания для детей-инвалидов в амбулаторных условиях,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509901,58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509901,58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509901,58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19430,78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490228,80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242,00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w:t>
            </w:r>
            <w:r w:rsidRPr="00994ECC">
              <w:rPr>
                <w:rFonts w:ascii="Times New Roman" w:hAnsi="Times New Roman" w:cs="Times New Roman"/>
              </w:rPr>
              <w:lastRenderedPageBreak/>
              <w:t>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Ставропольского края,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протезируемое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5147,40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Обеспечение граждан, страдающих орфанными заболеваниями, лекарственными препаратами и специализированными продуктами лечебного питания и отдельных категорий граждан лекарственными препаратами в </w:t>
            </w:r>
            <w:r w:rsidRPr="00994ECC">
              <w:rPr>
                <w:rFonts w:ascii="Times New Roman" w:hAnsi="Times New Roman" w:cs="Times New Roman"/>
              </w:rPr>
              <w:lastRenderedPageBreak/>
              <w:t>соответствии с федеральным законодательством,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310000,00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Бесплатное обеспечение граждан, страдающих социально значимыми заболеваниями, и граждан, страдающих заболеваниями, представляющими опасность для окружающих, лекарственными препаратами и медицинскими изделиями по рецептам врачей (фельдшеров) при лечении в амбулаторных условиях,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573694,75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Бесплатное обеспечение лекарственными препаратами по рецептам врачей (фельдшеров) детей в возрасте до трех лет при лечении в амбулаторных условиях,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краевого </w:t>
            </w:r>
            <w:r w:rsidRPr="00994ECC">
              <w:rPr>
                <w:rFonts w:ascii="Times New Roman" w:hAnsi="Times New Roman" w:cs="Times New Roman"/>
              </w:rPr>
              <w:lastRenderedPageBreak/>
              <w:t>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134098,56</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134098,56</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полноценным питанием беременных женщин, кормящих матерей и детей в возрасте до трех лет, в том числе через специальные пункты питания и организации торговли, по заключению врачей,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103840,33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103840,33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103840,33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103790,33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3.7.</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Предоставление мер социальной поддержки иным категориям граждан в соответствии с законодательством Ставропольского края,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40920,45</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4.</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231"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Кадровое обеспечение системы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195903,21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195929,21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195929,21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136444,41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7858,80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7884,80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7884,80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юридических </w:t>
            </w:r>
            <w:r w:rsidRPr="00994ECC">
              <w:rPr>
                <w:rFonts w:ascii="Times New Roman" w:hAnsi="Times New Roman" w:cs="Times New Roman"/>
              </w:rPr>
              <w:lastRenderedPageBreak/>
              <w:t>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7858,80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7884,80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7884,80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Осуществление единовременных компенсационных выплат медицинским работникам,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86000,00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34400,00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51600,00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Региональный проект </w:t>
            </w:r>
            <w:r>
              <w:rPr>
                <w:rFonts w:ascii="Times New Roman" w:hAnsi="Times New Roman" w:cs="Times New Roman"/>
              </w:rPr>
              <w:t>«</w:t>
            </w:r>
            <w:r w:rsidRPr="00994ECC">
              <w:rPr>
                <w:rFonts w:ascii="Times New Roman" w:hAnsi="Times New Roman" w:cs="Times New Roman"/>
              </w:rPr>
              <w:t xml:space="preserve">Обеспечение медицинских организаций </w:t>
            </w:r>
            <w:r w:rsidRPr="00994ECC">
              <w:rPr>
                <w:rFonts w:ascii="Times New Roman" w:hAnsi="Times New Roman" w:cs="Times New Roman"/>
              </w:rPr>
              <w:lastRenderedPageBreak/>
              <w:t>системы здравоохранения квалифицированными кадрами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109903,21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109929,21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109929,21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102044,41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7858,80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7884,80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7884,80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356"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Организация обязательного медицинского страхования граждан Российской Федерации</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40068235,71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40073050,71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40080839,71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фонда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38303651,71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1764584,00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1769399,00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1777188,00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1764584,00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1769399,00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1777188,00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следующие основные </w:t>
            </w:r>
            <w:r w:rsidRPr="00994ECC">
              <w:rPr>
                <w:rFonts w:ascii="Times New Roman" w:hAnsi="Times New Roman" w:cs="Times New Roman"/>
              </w:rPr>
              <w:lastRenderedPageBreak/>
              <w:t>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Финансовое обеспечение организации обязательного медицинского страхования в рамках реализации Федерального </w:t>
            </w:r>
            <w:hyperlink r:id="rId47" w:history="1">
              <w:r w:rsidRPr="00994ECC">
                <w:rPr>
                  <w:rFonts w:ascii="Times New Roman" w:hAnsi="Times New Roman" w:cs="Times New Roman"/>
                </w:rPr>
                <w:t>закона</w:t>
              </w:r>
            </w:hyperlink>
            <w:r w:rsidRPr="00994ECC">
              <w:rPr>
                <w:rFonts w:ascii="Times New Roman" w:hAnsi="Times New Roman" w:cs="Times New Roman"/>
              </w:rPr>
              <w:t xml:space="preserve"> </w:t>
            </w:r>
            <w:r>
              <w:rPr>
                <w:rFonts w:ascii="Times New Roman" w:hAnsi="Times New Roman" w:cs="Times New Roman"/>
              </w:rPr>
              <w:t>«</w:t>
            </w:r>
            <w:r w:rsidRPr="00994ECC">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994ECC">
              <w:rPr>
                <w:rFonts w:ascii="Times New Roman" w:hAnsi="Times New Roman" w:cs="Times New Roman"/>
              </w:rPr>
              <w:t>,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39766088,99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39770903,99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39778692,99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фонда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38032823,99</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38032823,99</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38032823,99</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1733265,00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1738080,00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1745869,00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1733265,00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1738080,00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1745869,00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Финансовое обеспечение медицинской помощи, не установленной базовой программой обязательного медицинского страхования,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78801,92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78801,92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78801,92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фонда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47482,92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47482,92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47482,92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31319,00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31319,00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31319,00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в том числе средства юридических </w:t>
            </w:r>
            <w:r w:rsidRPr="00994ECC">
              <w:rPr>
                <w:rFonts w:ascii="Times New Roman" w:hAnsi="Times New Roman" w:cs="Times New Roman"/>
              </w:rPr>
              <w:lastRenderedPageBreak/>
              <w:t>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31319,00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31319,00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31319,00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Выполнение основных функций органа управления фонда медицинского страхования в системе обязательного медицинского страхования,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бюджет фонда медицинского страхования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223344,80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223344,80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223344,80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w:t>
            </w:r>
          </w:p>
        </w:tc>
        <w:tc>
          <w:tcPr>
            <w:tcW w:w="1871" w:type="dxa"/>
            <w:tcBorders>
              <w:top w:val="nil"/>
              <w:left w:val="nil"/>
              <w:bottom w:val="nil"/>
              <w:right w:val="nil"/>
            </w:tcBorders>
          </w:tcPr>
          <w:p w:rsidR="00994ECC" w:rsidRPr="00994ECC" w:rsidRDefault="006846F5">
            <w:pPr>
              <w:pStyle w:val="ConsPlusNormal"/>
              <w:rPr>
                <w:rFonts w:ascii="Times New Roman" w:hAnsi="Times New Roman" w:cs="Times New Roman"/>
              </w:rPr>
            </w:pPr>
            <w:hyperlink w:anchor="P1515" w:history="1">
              <w:r w:rsidR="00994ECC" w:rsidRPr="00994ECC">
                <w:rPr>
                  <w:rFonts w:ascii="Times New Roman" w:hAnsi="Times New Roman" w:cs="Times New Roman"/>
                </w:rPr>
                <w:t>Подпрограмма</w:t>
              </w:r>
            </w:hyperlink>
            <w:r w:rsidR="00994ECC" w:rsidRPr="00994ECC">
              <w:rPr>
                <w:rFonts w:ascii="Times New Roman" w:hAnsi="Times New Roman" w:cs="Times New Roman"/>
              </w:rPr>
              <w:t xml:space="preserve"> </w:t>
            </w:r>
            <w:r w:rsidR="00994ECC">
              <w:rPr>
                <w:rFonts w:ascii="Times New Roman" w:hAnsi="Times New Roman" w:cs="Times New Roman"/>
              </w:rPr>
              <w:t>«</w:t>
            </w:r>
            <w:r w:rsidR="00994ECC" w:rsidRPr="00994ECC">
              <w:rPr>
                <w:rFonts w:ascii="Times New Roman" w:hAnsi="Times New Roman" w:cs="Times New Roman"/>
              </w:rPr>
              <w:t xml:space="preserve">Обеспечение реализации государственной программы Ставропольского края </w:t>
            </w:r>
            <w:r w:rsidR="00994ECC">
              <w:rPr>
                <w:rFonts w:ascii="Times New Roman" w:hAnsi="Times New Roman" w:cs="Times New Roman"/>
              </w:rPr>
              <w:t>«</w:t>
            </w:r>
            <w:r w:rsidR="00994ECC" w:rsidRPr="00994ECC">
              <w:rPr>
                <w:rFonts w:ascii="Times New Roman" w:hAnsi="Times New Roman" w:cs="Times New Roman"/>
              </w:rPr>
              <w:t>Развитие здравоохранения</w:t>
            </w:r>
            <w:r w:rsidR="00994ECC">
              <w:rPr>
                <w:rFonts w:ascii="Times New Roman" w:hAnsi="Times New Roman" w:cs="Times New Roman"/>
              </w:rPr>
              <w:t>»</w:t>
            </w:r>
            <w:r w:rsidR="00994ECC" w:rsidRPr="00994ECC">
              <w:rPr>
                <w:rFonts w:ascii="Times New Roman" w:hAnsi="Times New Roman" w:cs="Times New Roman"/>
              </w:rPr>
              <w:t xml:space="preserve"> и общепрограммные мероприятия</w:t>
            </w:r>
            <w:r w:rsidR="00994ECC">
              <w:rPr>
                <w:rFonts w:ascii="Times New Roman" w:hAnsi="Times New Roman" w:cs="Times New Roman"/>
              </w:rPr>
              <w:t>»</w:t>
            </w:r>
            <w:r w:rsidR="00994ECC" w:rsidRPr="00994ECC">
              <w:rPr>
                <w:rFonts w:ascii="Times New Roman" w:hAnsi="Times New Roman" w:cs="Times New Roman"/>
              </w:rPr>
              <w:t xml:space="preserve"> Программы (далее для целей настоящего пункта - Подпрограмма),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134983,62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134913,62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134879,62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vMerge w:val="restart"/>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128621,02</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vMerge/>
            <w:tcBorders>
              <w:top w:val="nil"/>
              <w:left w:val="nil"/>
              <w:bottom w:val="nil"/>
              <w:right w:val="nil"/>
            </w:tcBorders>
          </w:tcPr>
          <w:p w:rsidR="00994ECC" w:rsidRPr="00994ECC" w:rsidRDefault="00994ECC">
            <w:pPr>
              <w:rPr>
                <w:rFonts w:ascii="Times New Roman" w:hAnsi="Times New Roman" w:cs="Times New Roman"/>
              </w:rPr>
            </w:pPr>
          </w:p>
        </w:tc>
        <w:tc>
          <w:tcPr>
            <w:tcW w:w="1871" w:type="dxa"/>
            <w:vMerge/>
            <w:tcBorders>
              <w:top w:val="nil"/>
              <w:left w:val="nil"/>
              <w:bottom w:val="nil"/>
              <w:right w:val="nil"/>
            </w:tcBorders>
          </w:tcPr>
          <w:p w:rsidR="00994ECC" w:rsidRPr="00994ECC" w:rsidRDefault="00994ECC">
            <w:pPr>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прогнозируемое 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4232,00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4162,00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4128,00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4232,00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4162,00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4128,00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следующие основные мероприятия Подпрограммы:</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6.1.</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Обеспечение реализации Программы,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76551,10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76551,10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76551,10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w:t>
            </w: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47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федерального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краевого бюджета,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74420,50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прогнозируемое </w:t>
            </w:r>
            <w:r w:rsidRPr="00994ECC">
              <w:rPr>
                <w:rFonts w:ascii="Times New Roman" w:hAnsi="Times New Roman" w:cs="Times New Roman"/>
              </w:rPr>
              <w:lastRenderedPageBreak/>
              <w:t>поступление средств в 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2130,60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федерального бюджета</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2130,60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6.2.</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мероприятий, направленных на противодействие коррупции в органах исполнительной власти,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74,00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6.3.</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Информационно-аналитическая поддержка реализации Программы и мониторинг деятельности медицинских организаций,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29911,83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29840,83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29774,83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26770,83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26770,83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26770,83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w:t>
            </w:r>
            <w:r w:rsidRPr="00994ECC">
              <w:rPr>
                <w:rFonts w:ascii="Times New Roman" w:hAnsi="Times New Roman" w:cs="Times New Roman"/>
              </w:rPr>
              <w:lastRenderedPageBreak/>
              <w:t>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lastRenderedPageBreak/>
              <w:t>26770,83</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26770,83</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26770,83</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3141,00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3070,00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3141,00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3070,00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3004,00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6.4.</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Организация и осуществление деятельности по опеке и попечительству в области здравоохранения,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17117,31</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6.5.</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Хранение архивных документов медицинских организаций,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10829,38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10830,38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10862,38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краевой бюджет,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9762,38</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средства участников Подпрограммы, всего</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1067,00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1068,00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юридических лиц</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1067,00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1068,00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1100,00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6.6.</w:t>
            </w: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 xml:space="preserve">Организация работы по проведению </w:t>
            </w:r>
            <w:r w:rsidRPr="00994ECC">
              <w:rPr>
                <w:rFonts w:ascii="Times New Roman" w:hAnsi="Times New Roman" w:cs="Times New Roman"/>
              </w:rPr>
              <w:lastRenderedPageBreak/>
              <w:t>независимой оценки качества условий оказания услуг медицинскими организациями на территории Ставропольского края, всего</w:t>
            </w: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lastRenderedPageBreak/>
              <w:t>краевой бюджет</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r w:rsidR="00994ECC" w:rsidRPr="00994ECC">
        <w:tblPrEx>
          <w:tblBorders>
            <w:left w:val="none" w:sz="0" w:space="0" w:color="auto"/>
            <w:right w:val="none" w:sz="0" w:space="0" w:color="auto"/>
            <w:insideH w:val="none" w:sz="0" w:space="0" w:color="auto"/>
            <w:insideV w:val="none" w:sz="0" w:space="0" w:color="auto"/>
          </w:tblBorders>
        </w:tblPrEx>
        <w:tc>
          <w:tcPr>
            <w:tcW w:w="864"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871" w:type="dxa"/>
            <w:tcBorders>
              <w:top w:val="nil"/>
              <w:left w:val="nil"/>
              <w:bottom w:val="nil"/>
              <w:right w:val="nil"/>
            </w:tcBorders>
          </w:tcPr>
          <w:p w:rsidR="00994ECC" w:rsidRPr="00994ECC" w:rsidRDefault="00994ECC">
            <w:pPr>
              <w:pStyle w:val="ConsPlusNormal"/>
              <w:rPr>
                <w:rFonts w:ascii="Times New Roman" w:hAnsi="Times New Roman" w:cs="Times New Roman"/>
              </w:rPr>
            </w:pPr>
          </w:p>
        </w:tc>
        <w:tc>
          <w:tcPr>
            <w:tcW w:w="1757" w:type="dxa"/>
            <w:tcBorders>
              <w:top w:val="nil"/>
              <w:left w:val="nil"/>
              <w:bottom w:val="nil"/>
              <w:right w:val="nil"/>
            </w:tcBorders>
          </w:tcPr>
          <w:p w:rsidR="00994ECC" w:rsidRPr="00994ECC" w:rsidRDefault="00994ECC">
            <w:pPr>
              <w:pStyle w:val="ConsPlusNormal"/>
              <w:rPr>
                <w:rFonts w:ascii="Times New Roman" w:hAnsi="Times New Roman" w:cs="Times New Roman"/>
              </w:rPr>
            </w:pPr>
            <w:r w:rsidRPr="00994ECC">
              <w:rPr>
                <w:rFonts w:ascii="Times New Roman" w:hAnsi="Times New Roman" w:cs="Times New Roman"/>
              </w:rPr>
              <w:t>в том числе средства краевого бюджета, предусмотренные минздраву края</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474"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c>
          <w:tcPr>
            <w:tcW w:w="1531" w:type="dxa"/>
            <w:tcBorders>
              <w:top w:val="nil"/>
              <w:left w:val="nil"/>
              <w:bottom w:val="nil"/>
              <w:right w:val="nil"/>
            </w:tcBorders>
          </w:tcPr>
          <w:p w:rsidR="00994ECC" w:rsidRPr="00994ECC" w:rsidRDefault="00994ECC">
            <w:pPr>
              <w:pStyle w:val="ConsPlusNormal"/>
              <w:jc w:val="center"/>
              <w:rPr>
                <w:rFonts w:ascii="Times New Roman" w:hAnsi="Times New Roman" w:cs="Times New Roman"/>
              </w:rPr>
            </w:pPr>
            <w:r w:rsidRPr="00994ECC">
              <w:rPr>
                <w:rFonts w:ascii="Times New Roman" w:hAnsi="Times New Roman" w:cs="Times New Roman"/>
              </w:rPr>
              <w:t>500,00</w:t>
            </w:r>
          </w:p>
        </w:tc>
      </w:tr>
    </w:tbl>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 xml:space="preserve">Примечание: Наименования основных мероприятий подпрограмм Программы в настоящем Приложении указаны в соответствии с </w:t>
      </w:r>
      <w:hyperlink r:id="rId48" w:history="1">
        <w:r w:rsidRPr="00994ECC">
          <w:rPr>
            <w:rFonts w:ascii="Times New Roman" w:hAnsi="Times New Roman" w:cs="Times New Roman"/>
          </w:rPr>
          <w:t>приложениями 17</w:t>
        </w:r>
      </w:hyperlink>
      <w:r w:rsidRPr="00994ECC">
        <w:rPr>
          <w:rFonts w:ascii="Times New Roman" w:hAnsi="Times New Roman" w:cs="Times New Roman"/>
        </w:rPr>
        <w:t xml:space="preserve"> и </w:t>
      </w:r>
      <w:hyperlink r:id="rId49" w:history="1">
        <w:r w:rsidRPr="00994ECC">
          <w:rPr>
            <w:rFonts w:ascii="Times New Roman" w:hAnsi="Times New Roman" w:cs="Times New Roman"/>
          </w:rPr>
          <w:t>18</w:t>
        </w:r>
      </w:hyperlink>
      <w:r w:rsidRPr="00994ECC">
        <w:rPr>
          <w:rFonts w:ascii="Times New Roman" w:hAnsi="Times New Roman" w:cs="Times New Roman"/>
        </w:rPr>
        <w:t xml:space="preserve"> к Закону Ставропольского края </w:t>
      </w:r>
      <w:r>
        <w:rPr>
          <w:rFonts w:ascii="Times New Roman" w:hAnsi="Times New Roman" w:cs="Times New Roman"/>
        </w:rPr>
        <w:t>«</w:t>
      </w:r>
      <w:r w:rsidRPr="00994ECC">
        <w:rPr>
          <w:rFonts w:ascii="Times New Roman" w:hAnsi="Times New Roman" w:cs="Times New Roman"/>
        </w:rPr>
        <w:t>О бюджете Ставропольского края на 2019 год и плановый период 2020 и 2021 годов</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10</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68" w:name="P7378"/>
      <w:bookmarkEnd w:id="68"/>
      <w:r w:rsidRPr="00994ECC">
        <w:rPr>
          <w:rFonts w:ascii="Times New Roman" w:hAnsi="Times New Roman" w:cs="Times New Roman"/>
        </w:rPr>
        <w:t>ПОРЯДОК</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ФИНАНСОВОГО ОБЕСПЕЧЕНИЯ ОКАЗАНИЯ ВЫСОКОТЕХНОЛОГИЧНОЙ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МЕДИЦИНСКОЙ ПОМОЩИ, НЕ ВКЛЮЧЕННОЙ В БАЗОВУЮ ПРОГРАММУ</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ОБЯЗАТЕЛЬНОГО МЕДИЦИНСКОГО СТРАХОВАНИЯ, МЕДИЦИНСКИМИ</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ОРГАНИЗАЦИЯМИ ГОСУДАРСТВЕННОЙ СИСТЕМЫ ЗДРАВООХРАНЕНИЯ</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 xml:space="preserve">1. Настоящий Порядок устанавливает правила финансового обеспечения оказания высокотехнологичной медицинской помощи, не включенной в базовую программу обязательного медицинского страхования, медицинскими организациями государственной системы здравоохранения Ставропольского края (далее - медицинские организации) за счет средств бюджета Ставропольского края и субсидии из федерального бюджета, направляемой в бюджет Ставропольского края в соответствии с </w:t>
      </w:r>
      <w:hyperlink r:id="rId50" w:history="1">
        <w:r w:rsidRPr="00994ECC">
          <w:rPr>
            <w:rFonts w:ascii="Times New Roman" w:hAnsi="Times New Roman" w:cs="Times New Roman"/>
          </w:rPr>
          <w:t>Правилами</w:t>
        </w:r>
      </w:hyperlink>
      <w:r w:rsidRPr="00994ECC">
        <w:rPr>
          <w:rFonts w:ascii="Times New Roman" w:hAnsi="Times New Roman" w:cs="Times New Roman"/>
        </w:rPr>
        <w:t xml:space="preserve"> предоставления и распределения субсидий из федерального бюджета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являющимися приложением № 6 к государственной программе Российской Федерации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утвержденной постановлением Правительства Российской Федерации от 26 декабря 2017 г. № 1640 (далее - высокотехнологичная медицинская помощь).</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Высокотехнологичная медицинская помощь оказывается гражданам Российской Федерации, проживающим на территории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 Финансовое обеспечение оказания высокотехнологичной медицинской помощи производится в пределах средств, предусмотренных министерству здравоохранения Ставропольского края (далее - министерство) законом Ставропольского края о бюджете </w:t>
      </w:r>
      <w:r w:rsidRPr="00994ECC">
        <w:rPr>
          <w:rFonts w:ascii="Times New Roman" w:hAnsi="Times New Roman" w:cs="Times New Roman"/>
        </w:rPr>
        <w:lastRenderedPageBreak/>
        <w:t>Ставропольского края на соответствующий финансовый год и плановый период.</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3. Финансовое обеспечение оказания высокотехнологичной медицинской помощи осуществляется путем предоставления медицинским организациям, включенным в перечень медицинских организаций Ставропольского края,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ежегодно утверждаемый приказом министерства, субсидий на цели, не связанные с оказанием ими в соответствии с государственным заданием государственных услуг (выполнением работ) (далее - субсидии).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4. Перечень видов высокотехнологичной медицинской помощи устанавливается территориальной программой государственных гарантий бесплатного оказания гражданам медицинской помощи на территории Ставропольского края, ежегодно утверждаемой Правительством Ставропольского края (далее - Территориальная программа).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5. Условием предоставления субсидии медицинской организации является наличие у нее лицензии на осуществление медицинской деятельности, предусматривающей оказание услуг по оказанию высокотехнологичной медицинской помощи соответствующего профиля.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6. Субсидия предоставляется медицинской организации в соответствии с </w:t>
      </w:r>
      <w:hyperlink r:id="rId51" w:history="1">
        <w:r w:rsidRPr="00994ECC">
          <w:rPr>
            <w:rFonts w:ascii="Times New Roman" w:hAnsi="Times New Roman" w:cs="Times New Roman"/>
          </w:rPr>
          <w:t>Порядком</w:t>
        </w:r>
      </w:hyperlink>
      <w:r w:rsidRPr="00994ECC">
        <w:rPr>
          <w:rFonts w:ascii="Times New Roman" w:hAnsi="Times New Roman" w:cs="Times New Roman"/>
        </w:rPr>
        <w:t xml:space="preserve"> определения объема и условий предоставления субсидий из бюджета Ставропольского края государственным бюджетным и автономным учреждениям Ставропольского края на цели, не связанные с оказанием ими в соответствии с государственным заданием государственных услуг (выполнением работ), утвержденным постановлением Правительства Ставропольского края от 30 декабря 2011 г. № 540-п.</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7. Субсидия предоставляется медицинской организации на возмещение расходов, включенных в норматив финансовых затрат на единицу объема медицинской помощи, установленный Территориальной программой.</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8. Размер субсидии, предоставляемой медицинской организации, определяется как произведение норматива финансовых затрат на единицу объема медицинской помощи по видам высокотехнологичной медицинской помощи соответствующего профиля, установленного Территориальной программой, и планового объема высокотехнологичной медицинской помощи (определяемого количеством человек, получивших высокотехнологичную медицинскую помощь в медицинской организации) по видам и методам лечения соответствующего профиля высокотехнологичной медицинской помощи, утверждаемого приказом министерства.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9. Информация о размерах и сроках перечисления субсидий медицинским организациям учитывается министерством при формировании прогноза кассовых выплат из бюджета Ставропольского края, необходимого для составления в установленном порядке кассового плана исполнения бюджета Ставропольского края.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10. Медицинские организации ведут раздельный учет расходов на оказание высокотехнологичной медицинской помощи, источником финансового обеспечения которых являются субсидии, и ежеквартально, не позднее 5-го числа месяца, следующего за истекшим кварталом, представляют в министерство отчет об использовании средств, выделяемых на финансовое обеспечение высокотехнологичной медицинской помощи, в порядке и по форме, утверждаемым Министерством здравоохранения Российской Федерации.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11. В случае нецелевого использования субсидий средства, использованные не по целевому назначению, подлежат возврату в доход бюджета Ставропольского края в соответствии с законодательством Российской Федерации.</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12. Министерство осуществляет мониторинг оказания высокотехнологичной медицинской помощи медицинскими организациями по формам, утверждаемым Министерством здравоохранения Российской Федерации.</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right"/>
        <w:outlineLvl w:val="1"/>
        <w:rPr>
          <w:rFonts w:ascii="Times New Roman" w:hAnsi="Times New Roman" w:cs="Times New Roman"/>
        </w:rPr>
      </w:pPr>
      <w:r w:rsidRPr="00994ECC">
        <w:rPr>
          <w:rFonts w:ascii="Times New Roman" w:hAnsi="Times New Roman" w:cs="Times New Roman"/>
        </w:rPr>
        <w:t>Приложение 11</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к государственной программе</w:t>
      </w:r>
    </w:p>
    <w:p w:rsidR="00994ECC" w:rsidRPr="00994ECC" w:rsidRDefault="00994ECC">
      <w:pPr>
        <w:pStyle w:val="ConsPlusNormal"/>
        <w:jc w:val="right"/>
        <w:rPr>
          <w:rFonts w:ascii="Times New Roman" w:hAnsi="Times New Roman" w:cs="Times New Roman"/>
        </w:rPr>
      </w:pPr>
      <w:r w:rsidRPr="00994ECC">
        <w:rPr>
          <w:rFonts w:ascii="Times New Roman" w:hAnsi="Times New Roman" w:cs="Times New Roman"/>
        </w:rPr>
        <w:t>Ставропольского края</w:t>
      </w:r>
    </w:p>
    <w:p w:rsidR="00994ECC" w:rsidRPr="00994ECC" w:rsidRDefault="00994ECC">
      <w:pPr>
        <w:pStyle w:val="ConsPlusNormal"/>
        <w:jc w:val="right"/>
        <w:rPr>
          <w:rFonts w:ascii="Times New Roman" w:hAnsi="Times New Roman" w:cs="Times New Roman"/>
        </w:rPr>
      </w:pP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Title"/>
        <w:jc w:val="center"/>
        <w:rPr>
          <w:rFonts w:ascii="Times New Roman" w:hAnsi="Times New Roman" w:cs="Times New Roman"/>
        </w:rPr>
      </w:pPr>
      <w:bookmarkStart w:id="69" w:name="P7408"/>
      <w:bookmarkEnd w:id="69"/>
      <w:r w:rsidRPr="00994ECC">
        <w:rPr>
          <w:rFonts w:ascii="Times New Roman" w:hAnsi="Times New Roman" w:cs="Times New Roman"/>
        </w:rPr>
        <w:t>ПЕРЕЧЕНЬ</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МЕДИЦИНСКИХ ОРГАНИЗАЦИЙ ГОСУДАРСТВЕННОЙ СИСТЕМЫ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ЗДРАВООХРАНЕНИЯ СТАВРОПОЛЬСКОГО КРАЯ, УЧАСТВУЮЩИХ</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В РЕАЛИЗАЦИИ ВЕДОМСТВЕННОЙ ЦЕЛЕВОЙ ПРОГРАММЫ </w:t>
      </w:r>
      <w:r>
        <w:rPr>
          <w:rFonts w:ascii="Times New Roman" w:hAnsi="Times New Roman" w:cs="Times New Roman"/>
        </w:rPr>
        <w:t>«</w:t>
      </w:r>
      <w:r w:rsidRPr="00994ECC">
        <w:rPr>
          <w:rFonts w:ascii="Times New Roman" w:hAnsi="Times New Roman" w:cs="Times New Roman"/>
        </w:rPr>
        <w:t>РАЗВИТИЕ</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МАТЕРИАЛЬНО-ТЕХНИЧЕСКОЙ БАЗЫ ДЕТСКИХ ПОЛИКЛИНИК И ДЕТСКИХ</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ПОЛИКЛИНИЧЕСКИХ ОТДЕЛЕНИЙ МЕДИЦИНСКИХ ОРГАНИЗАЦИЙ</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НА 2018 - 2020 ГОДЫ</w:t>
      </w:r>
      <w:r>
        <w:rPr>
          <w:rFonts w:ascii="Times New Roman" w:hAnsi="Times New Roman" w:cs="Times New Roman"/>
        </w:rPr>
        <w:t>»</w:t>
      </w:r>
      <w:r w:rsidRPr="00994ECC">
        <w:rPr>
          <w:rFonts w:ascii="Times New Roman" w:hAnsi="Times New Roman" w:cs="Times New Roman"/>
        </w:rPr>
        <w:t xml:space="preserve"> ГОСУДАРСТВЕННОЙ ПРОГРАММЫ</w:t>
      </w:r>
    </w:p>
    <w:p w:rsidR="00994ECC" w:rsidRPr="00994ECC" w:rsidRDefault="00994ECC">
      <w:pPr>
        <w:pStyle w:val="ConsPlusTitle"/>
        <w:jc w:val="center"/>
        <w:rPr>
          <w:rFonts w:ascii="Times New Roman" w:hAnsi="Times New Roman" w:cs="Times New Roman"/>
        </w:rPr>
      </w:pPr>
      <w:r w:rsidRPr="00994ECC">
        <w:rPr>
          <w:rFonts w:ascii="Times New Roman" w:hAnsi="Times New Roman" w:cs="Times New Roman"/>
        </w:rPr>
        <w:t xml:space="preserve">СТАВРОПОЛЬСКОГО КРАЯ </w:t>
      </w:r>
      <w:r>
        <w:rPr>
          <w:rFonts w:ascii="Times New Roman" w:hAnsi="Times New Roman" w:cs="Times New Roman"/>
        </w:rPr>
        <w:t>«</w:t>
      </w:r>
      <w:r w:rsidRPr="00994ECC">
        <w:rPr>
          <w:rFonts w:ascii="Times New Roman" w:hAnsi="Times New Roman" w:cs="Times New Roman"/>
        </w:rPr>
        <w:t>РАЗВИТИЕ ЗДРАВООХРАНЕНИЯ</w:t>
      </w:r>
      <w:r>
        <w:rPr>
          <w:rFonts w:ascii="Times New Roman" w:hAnsi="Times New Roman" w:cs="Times New Roman"/>
        </w:rPr>
        <w:t>»</w:t>
      </w:r>
      <w:r w:rsidRPr="00994ECC">
        <w:rPr>
          <w:rFonts w:ascii="Times New Roman" w:hAnsi="Times New Roman" w:cs="Times New Roman"/>
        </w:rPr>
        <w:t xml:space="preserve"> &lt;*&gt;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&lt;*&gt; Утверждена </w:t>
      </w:r>
      <w:hyperlink r:id="rId52" w:history="1">
        <w:r w:rsidRPr="00994ECC">
          <w:rPr>
            <w:rFonts w:ascii="Times New Roman" w:hAnsi="Times New Roman" w:cs="Times New Roman"/>
          </w:rPr>
          <w:t>приказом</w:t>
        </w:r>
      </w:hyperlink>
      <w:r w:rsidRPr="00994ECC">
        <w:rPr>
          <w:rFonts w:ascii="Times New Roman" w:hAnsi="Times New Roman" w:cs="Times New Roman"/>
        </w:rPr>
        <w:t xml:space="preserve"> министерства здравоохранения Ставропольского края от 22 июня 2018 г. № 01-05/584.</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ind w:firstLine="540"/>
        <w:jc w:val="both"/>
        <w:rPr>
          <w:rFonts w:ascii="Times New Roman" w:hAnsi="Times New Roman" w:cs="Times New Roman"/>
        </w:rPr>
      </w:pPr>
      <w:r w:rsidRPr="00994ECC">
        <w:rPr>
          <w:rFonts w:ascii="Times New Roman" w:hAnsi="Times New Roman" w:cs="Times New Roman"/>
        </w:rPr>
        <w:t xml:space="preserve">1.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Краевая детская клиническая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Краевой центр специализированных видов медицинской помощи № 1</w:t>
      </w:r>
      <w:r>
        <w:rPr>
          <w:rFonts w:ascii="Times New Roman" w:hAnsi="Times New Roman" w:cs="Times New Roman"/>
        </w:rPr>
        <w:t>»</w:t>
      </w:r>
      <w:r w:rsidRPr="00994ECC">
        <w:rPr>
          <w:rFonts w:ascii="Times New Roman" w:hAnsi="Times New Roman" w:cs="Times New Roman"/>
        </w:rPr>
        <w:t xml:space="preserve"> города Буденновска.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Александровская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4.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Андроповская центральная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5.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Апанасенковская районная больница имени Н.И. Пальчикова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6.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Арзгирская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7.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Благодарненская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8.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Георгиевская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9.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Грачевская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10.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Изобильненская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11.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Ипатовская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12.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Кировская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 xml:space="preserve">13.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Кочубеевская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14.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Красногвардейская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15.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Курская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16.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Левокумская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17.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Минераловодская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18.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Нефтекумская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19.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Новоалександровская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20.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Новоселицкая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21.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Петровская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22.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Предгорная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23.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Советская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24.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Степновская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25.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Труновская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26.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Туркменская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27.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Шпаковская районная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28.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Ессентукская городская детская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29.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Железноводская городская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30.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Кисловодская городская детская больница</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31.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детская больница</w:t>
      </w:r>
      <w:r>
        <w:rPr>
          <w:rFonts w:ascii="Times New Roman" w:hAnsi="Times New Roman" w:cs="Times New Roman"/>
        </w:rPr>
        <w:t>»</w:t>
      </w:r>
      <w:r w:rsidRPr="00994ECC">
        <w:rPr>
          <w:rFonts w:ascii="Times New Roman" w:hAnsi="Times New Roman" w:cs="Times New Roman"/>
        </w:rPr>
        <w:t xml:space="preserve"> города Невинномысска.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32.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детская больница</w:t>
      </w:r>
      <w:r>
        <w:rPr>
          <w:rFonts w:ascii="Times New Roman" w:hAnsi="Times New Roman" w:cs="Times New Roman"/>
        </w:rPr>
        <w:t>»</w:t>
      </w:r>
      <w:r w:rsidRPr="00994ECC">
        <w:rPr>
          <w:rFonts w:ascii="Times New Roman" w:hAnsi="Times New Roman" w:cs="Times New Roman"/>
        </w:rPr>
        <w:t xml:space="preserve"> города Пятигорска.</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lastRenderedPageBreak/>
        <w:t xml:space="preserve">33.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детская поликлиника № 1</w:t>
      </w:r>
      <w:r>
        <w:rPr>
          <w:rFonts w:ascii="Times New Roman" w:hAnsi="Times New Roman" w:cs="Times New Roman"/>
        </w:rPr>
        <w:t>»</w:t>
      </w:r>
      <w:r w:rsidRPr="00994ECC">
        <w:rPr>
          <w:rFonts w:ascii="Times New Roman" w:hAnsi="Times New Roman" w:cs="Times New Roman"/>
        </w:rPr>
        <w:t xml:space="preserve"> города Ставрополя.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34.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детская клиническая поликлиника № 2</w:t>
      </w:r>
      <w:r>
        <w:rPr>
          <w:rFonts w:ascii="Times New Roman" w:hAnsi="Times New Roman" w:cs="Times New Roman"/>
        </w:rPr>
        <w:t>»</w:t>
      </w:r>
      <w:r w:rsidRPr="00994ECC">
        <w:rPr>
          <w:rFonts w:ascii="Times New Roman" w:hAnsi="Times New Roman" w:cs="Times New Roman"/>
        </w:rPr>
        <w:t xml:space="preserve"> города Ставрополя.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35.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детская поликлиника № 3</w:t>
      </w:r>
      <w:r>
        <w:rPr>
          <w:rFonts w:ascii="Times New Roman" w:hAnsi="Times New Roman" w:cs="Times New Roman"/>
        </w:rPr>
        <w:t>»</w:t>
      </w:r>
      <w:r w:rsidRPr="00994ECC">
        <w:rPr>
          <w:rFonts w:ascii="Times New Roman" w:hAnsi="Times New Roman" w:cs="Times New Roman"/>
        </w:rPr>
        <w:t xml:space="preserve"> города Ставрополя.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36. Государственное автономное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поликлиника № 3</w:t>
      </w:r>
      <w:r>
        <w:rPr>
          <w:rFonts w:ascii="Times New Roman" w:hAnsi="Times New Roman" w:cs="Times New Roman"/>
        </w:rPr>
        <w:t>»</w:t>
      </w:r>
      <w:r w:rsidRPr="00994ECC">
        <w:rPr>
          <w:rFonts w:ascii="Times New Roman" w:hAnsi="Times New Roman" w:cs="Times New Roman"/>
        </w:rPr>
        <w:t xml:space="preserve"> города Ставрополя.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37.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клиническая поликлиника № 5</w:t>
      </w:r>
      <w:r>
        <w:rPr>
          <w:rFonts w:ascii="Times New Roman" w:hAnsi="Times New Roman" w:cs="Times New Roman"/>
        </w:rPr>
        <w:t>»</w:t>
      </w:r>
      <w:r w:rsidRPr="00994ECC">
        <w:rPr>
          <w:rFonts w:ascii="Times New Roman" w:hAnsi="Times New Roman" w:cs="Times New Roman"/>
        </w:rPr>
        <w:t xml:space="preserve"> города Ставрополя.</w:t>
      </w:r>
    </w:p>
    <w:p w:rsidR="00994ECC" w:rsidRPr="00994ECC" w:rsidRDefault="00994ECC">
      <w:pPr>
        <w:pStyle w:val="ConsPlusNormal"/>
        <w:spacing w:before="220"/>
        <w:ind w:firstLine="540"/>
        <w:jc w:val="both"/>
        <w:rPr>
          <w:rFonts w:ascii="Times New Roman" w:hAnsi="Times New Roman" w:cs="Times New Roman"/>
        </w:rPr>
      </w:pPr>
      <w:r w:rsidRPr="00994ECC">
        <w:rPr>
          <w:rFonts w:ascii="Times New Roman" w:hAnsi="Times New Roman" w:cs="Times New Roman"/>
        </w:rPr>
        <w:t xml:space="preserve">38. Государственное бюджетное учреждение здравоохранения Ставропольского края </w:t>
      </w:r>
      <w:r>
        <w:rPr>
          <w:rFonts w:ascii="Times New Roman" w:hAnsi="Times New Roman" w:cs="Times New Roman"/>
        </w:rPr>
        <w:t>«</w:t>
      </w:r>
      <w:r w:rsidRPr="00994ECC">
        <w:rPr>
          <w:rFonts w:ascii="Times New Roman" w:hAnsi="Times New Roman" w:cs="Times New Roman"/>
        </w:rPr>
        <w:t>Городская детская клиническая больница имени Г.К. Филиппского</w:t>
      </w:r>
      <w:r>
        <w:rPr>
          <w:rFonts w:ascii="Times New Roman" w:hAnsi="Times New Roman" w:cs="Times New Roman"/>
        </w:rPr>
        <w:t>»</w:t>
      </w:r>
      <w:r w:rsidRPr="00994ECC">
        <w:rPr>
          <w:rFonts w:ascii="Times New Roman" w:hAnsi="Times New Roman" w:cs="Times New Roman"/>
        </w:rPr>
        <w:t xml:space="preserve"> города Ставрополя</w:t>
      </w:r>
      <w:r>
        <w:rPr>
          <w:rFonts w:ascii="Times New Roman" w:hAnsi="Times New Roman" w:cs="Times New Roman"/>
        </w:rPr>
        <w:t>»</w:t>
      </w:r>
      <w:r w:rsidRPr="00994ECC">
        <w:rPr>
          <w:rFonts w:ascii="Times New Roman" w:hAnsi="Times New Roman" w:cs="Times New Roman"/>
        </w:rPr>
        <w:t>.</w:t>
      </w:r>
    </w:p>
    <w:p w:rsidR="00994ECC" w:rsidRPr="00994ECC" w:rsidRDefault="00994ECC">
      <w:pPr>
        <w:pStyle w:val="ConsPlusNormal"/>
        <w:jc w:val="both"/>
        <w:rPr>
          <w:rFonts w:ascii="Times New Roman" w:hAnsi="Times New Roman" w:cs="Times New Roman"/>
        </w:rPr>
      </w:pPr>
    </w:p>
    <w:p w:rsidR="00994ECC" w:rsidRPr="00994ECC" w:rsidRDefault="00994ECC">
      <w:pPr>
        <w:pStyle w:val="ConsPlusNormal"/>
        <w:jc w:val="both"/>
        <w:rPr>
          <w:rFonts w:ascii="Times New Roman" w:hAnsi="Times New Roman" w:cs="Times New Roman"/>
        </w:rPr>
      </w:pPr>
    </w:p>
    <w:sectPr w:rsidR="00994ECC" w:rsidRPr="00994ECC" w:rsidSect="00DF6335">
      <w:pgSz w:w="11905" w:h="16838"/>
      <w:pgMar w:top="1134" w:right="850"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5FC" w:rsidRDefault="008A15FC" w:rsidP="00994ECC">
      <w:pPr>
        <w:spacing w:after="0" w:line="240" w:lineRule="auto"/>
      </w:pPr>
      <w:r>
        <w:separator/>
      </w:r>
    </w:p>
  </w:endnote>
  <w:endnote w:type="continuationSeparator" w:id="0">
    <w:p w:rsidR="008A15FC" w:rsidRDefault="008A15FC" w:rsidP="00994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5FC" w:rsidRDefault="008A15FC" w:rsidP="00994ECC">
      <w:pPr>
        <w:spacing w:after="0" w:line="240" w:lineRule="auto"/>
      </w:pPr>
      <w:r>
        <w:separator/>
      </w:r>
    </w:p>
  </w:footnote>
  <w:footnote w:type="continuationSeparator" w:id="0">
    <w:p w:rsidR="008A15FC" w:rsidRDefault="008A15FC" w:rsidP="00994E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ECC"/>
    <w:rsid w:val="004B2F68"/>
    <w:rsid w:val="006846F5"/>
    <w:rsid w:val="008A15FC"/>
    <w:rsid w:val="00994ECC"/>
    <w:rsid w:val="00D00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DA1D9-2EB7-4DD3-9EE5-C17CA234D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4E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94E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94E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94E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94EC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94EC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94EC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94ECC"/>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94EC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94ECC"/>
  </w:style>
  <w:style w:type="paragraph" w:styleId="a5">
    <w:name w:val="footer"/>
    <w:basedOn w:val="a"/>
    <w:link w:val="a6"/>
    <w:uiPriority w:val="99"/>
    <w:unhideWhenUsed/>
    <w:rsid w:val="00994EC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94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A1367D8CD6EAC9B7FE397FB18CA1B6200BD3B5181A602D22474940543F5ED4C2930B08725E7D683A9B1167173oEVAG" TargetMode="External"/><Relationship Id="rId18" Type="http://schemas.openxmlformats.org/officeDocument/2006/relationships/hyperlink" Target="consultantplus://offline/ref=2A1367D8CD6EAC9B7FE397FB18CA1B6203B03A5E84A602D22474940543F5ED4C2930B08725E7D683A9B1167173oEVAG" TargetMode="External"/><Relationship Id="rId26" Type="http://schemas.openxmlformats.org/officeDocument/2006/relationships/hyperlink" Target="consultantplus://offline/ref=2A1367D8CD6EAC9B7FE389F60EA6456806B2665583A608807F2992521CA5EB197B70EEDE67A3C582A8AF147072E8039EA58B2C9DE0848E79F41AAFF3oBVBG" TargetMode="External"/><Relationship Id="rId39" Type="http://schemas.openxmlformats.org/officeDocument/2006/relationships/hyperlink" Target="consultantplus://offline/ref=2A1367D8CD6EAC9B7FE397FB18CA1B6202B9315E82A602D22474940543F5ED4C2930B08725E7D683A9B1167173oEVAG" TargetMode="External"/><Relationship Id="rId21" Type="http://schemas.openxmlformats.org/officeDocument/2006/relationships/hyperlink" Target="consultantplus://offline/ref=2A1367D8CD6EAC9B7FE397FB18CA1B6203B03A5E8BAE02D22474940543F5ED4C2930B08725E7D683A9B1167173oEVAG" TargetMode="External"/><Relationship Id="rId34" Type="http://schemas.openxmlformats.org/officeDocument/2006/relationships/hyperlink" Target="consultantplus://offline/ref=2A1367D8CD6EAC9B7FE389F60EA6456806B2665584A00E807B2BCF5814FCE71B7C7FB1DB60B2C582A8B114706CE157CEoEV8G" TargetMode="External"/><Relationship Id="rId42" Type="http://schemas.openxmlformats.org/officeDocument/2006/relationships/hyperlink" Target="consultantplus://offline/ref=2A1367D8CD6EAC9B7FE389F60EA6456806B2665583A20887702192521CA5EB197B70EEDE67A3C582A8AF147076E8039EA58B2C9DE0848E79F41AAFF3oBVBG" TargetMode="External"/><Relationship Id="rId47" Type="http://schemas.openxmlformats.org/officeDocument/2006/relationships/hyperlink" Target="consultantplus://offline/ref=29FF3F181F1CA0A1E735E923D83F9DD14AB476F164B94FA9776ABACE8646387A86EFD610721B3533DBFCC8FEF9p0VFG" TargetMode="External"/><Relationship Id="rId50" Type="http://schemas.openxmlformats.org/officeDocument/2006/relationships/hyperlink" Target="consultantplus://offline/ref=29FF3F181F1CA0A1E735E923D83F9DD14BBD77F669B24FA9776ABACE8646387A94EF8E1C731B2D30DEE99EAFBC5363127B4E59D020215BC9p8V1G" TargetMode="External"/><Relationship Id="rId7" Type="http://schemas.openxmlformats.org/officeDocument/2006/relationships/hyperlink" Target="consultantplus://offline/ref=2A1367D8CD6EAC9B7FE397FB18CA1B6202B93B5880A602D22474940543F5ED4C2930B08725E7D683A9B1167173oEVAG" TargetMode="External"/><Relationship Id="rId2" Type="http://schemas.openxmlformats.org/officeDocument/2006/relationships/settings" Target="settings.xml"/><Relationship Id="rId16" Type="http://schemas.openxmlformats.org/officeDocument/2006/relationships/hyperlink" Target="consultantplus://offline/ref=2A1367D8CD6EAC9B7FE389F60EA6456806B2665583A50880712692521CA5EB197B70EEDE75A39D8EA9AF0A7173FD55CFE0oDV7G" TargetMode="External"/><Relationship Id="rId29" Type="http://schemas.openxmlformats.org/officeDocument/2006/relationships/hyperlink" Target="consultantplus://offline/ref=2A1367D8CD6EAC9B7FE389F60EA6456806B2665583A608807F2992521CA5EB197B70EEDE67A3C582A8AF147072E8039EA58B2C9DE0848E79F41AAFF3oBVBG" TargetMode="External"/><Relationship Id="rId11" Type="http://schemas.openxmlformats.org/officeDocument/2006/relationships/hyperlink" Target="consultantplus://offline/ref=2A1367D8CD6EAC9B7FE389F60EA6456806B2665583A50D827A2792521CA5EB197B70EEDE67A3C582A8AF147073E8039EA58B2C9DE0848E79F41AAFF3oBVBG" TargetMode="External"/><Relationship Id="rId24" Type="http://schemas.openxmlformats.org/officeDocument/2006/relationships/hyperlink" Target="consultantplus://offline/ref=2A1367D8CD6EAC9B7FE397FB18CA1B6202B93D588AA402D22474940543F5ED4C3B30E88B24E7C882ABA4402036B65ACEE1C0219DFE988E79oEV3G" TargetMode="External"/><Relationship Id="rId32" Type="http://schemas.openxmlformats.org/officeDocument/2006/relationships/hyperlink" Target="consultantplus://offline/ref=2A1367D8CD6EAC9B7FE389F60EA6456806B2665584A00E807B2BCF5814FCE71B7C7FB1DB60B2C582A8B114706CE157CEoEV8G" TargetMode="External"/><Relationship Id="rId37" Type="http://schemas.openxmlformats.org/officeDocument/2006/relationships/hyperlink" Target="consultantplus://offline/ref=2A1367D8CD6EAC9B7FE389F60EA6456806B2665583A50C83792192521CA5EB197B70EEDE75A39D8EA9AF0A7173FD55CFE0oDV7G" TargetMode="External"/><Relationship Id="rId40" Type="http://schemas.openxmlformats.org/officeDocument/2006/relationships/hyperlink" Target="consultantplus://offline/ref=2A1367D8CD6EAC9B7FE397FB18CA1B6202B93B5E87A402D22474940543F5ED4C3B30E88B24E7CB83ABA4402036B65ACEE1C0219DFE988E79oEV3G" TargetMode="External"/><Relationship Id="rId45" Type="http://schemas.openxmlformats.org/officeDocument/2006/relationships/hyperlink" Target="consultantplus://offline/ref=2A1367D8CD6EAC9B7FE389F60EA6456806B2665583A50A8D7C2392521CA5EB197B70EEDE67A3C582A8AF10797BE8039EA58B2C9DE0848E79F41AAFF3oBVBG" TargetMode="External"/><Relationship Id="rId53"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consultantplus://offline/ref=2A1367D8CD6EAC9B7FE389F60EA6456806B2665584A701827D2BCF5814FCE71B7C7FB1C960EAC983A9A6157479B7068BB4D3209CFE9A8F66E818AEoFVBG" TargetMode="External"/><Relationship Id="rId19" Type="http://schemas.openxmlformats.org/officeDocument/2006/relationships/hyperlink" Target="consultantplus://offline/ref=2A1367D8CD6EAC9B7FE389F60EA6456806B2665583A60C807D2392521CA5EB197B70EEDE75A39D8EA9AF0A7173FD55CFE0oDV7G" TargetMode="External"/><Relationship Id="rId31" Type="http://schemas.openxmlformats.org/officeDocument/2006/relationships/hyperlink" Target="consultantplus://offline/ref=2A1367D8CD6EAC9B7FE389F60EA6456806B2665584A00E807B2BCF5814FCE71B7C7FB1DB60B2C582A8B114706CE157CEoEV8G" TargetMode="External"/><Relationship Id="rId44" Type="http://schemas.openxmlformats.org/officeDocument/2006/relationships/hyperlink" Target="consultantplus://offline/ref=2A1367D8CD6EAC9B7FE397FB18CA1B6202B93B5E87A402D22474940543F5ED4C2930B08725E7D683A9B1167173oEVAG" TargetMode="External"/><Relationship Id="rId52" Type="http://schemas.openxmlformats.org/officeDocument/2006/relationships/hyperlink" Target="consultantplus://offline/ref=29FF3F181F1CA0A1E735F72ECE53C3DB4EBF2BFA60B840F92939BC99D9163E2FD4AF8849225F7E3EDBE2D4FEF9186C137Ap5V9G" TargetMode="External"/><Relationship Id="rId4" Type="http://schemas.openxmlformats.org/officeDocument/2006/relationships/footnotes" Target="footnotes.xml"/><Relationship Id="rId9" Type="http://schemas.openxmlformats.org/officeDocument/2006/relationships/hyperlink" Target="consultantplus://offline/ref=2A1367D8CD6EAC9B7FE397FB18CA1B6200BE385C80A302D22474940543F5ED4C3B30E88B24E7C882A9A4402036B65ACEE1C0219DFE988E79oEV3G" TargetMode="External"/><Relationship Id="rId14" Type="http://schemas.openxmlformats.org/officeDocument/2006/relationships/hyperlink" Target="consultantplus://offline/ref=2A1367D8CD6EAC9B7FE389F60EA6456806B2665583A608807F2992521CA5EB197B70EEDE67A3C582A8AF147072E8039EA58B2C9DE0848E79F41AAFF3oBVBG" TargetMode="External"/><Relationship Id="rId22" Type="http://schemas.openxmlformats.org/officeDocument/2006/relationships/hyperlink" Target="consultantplus://offline/ref=2A1367D8CD6EAC9B7FE389F60EA6456806B2665583A608807F2992521CA5EB197B70EEDE67A3C582A8AF147072E8039EA58B2C9DE0848E79F41AAFF3oBVBG" TargetMode="External"/><Relationship Id="rId27" Type="http://schemas.openxmlformats.org/officeDocument/2006/relationships/hyperlink" Target="consultantplus://offline/ref=2A1367D8CD6EAC9B7FE389F60EA6456806B2665583A50D827A2792521CA5EB197B70EEDE67A3C582A8AF147073E8039EA58B2C9DE0848E79F41AAFF3oBVBG" TargetMode="External"/><Relationship Id="rId30" Type="http://schemas.openxmlformats.org/officeDocument/2006/relationships/hyperlink" Target="consultantplus://offline/ref=2A1367D8CD6EAC9B7FE397FB18CA1B6200B8385C87A702D22474940543F5ED4C3B30E88B24E7C882A9A4402036B65ACEE1C0219DFE988E79oEV3G" TargetMode="External"/><Relationship Id="rId35" Type="http://schemas.openxmlformats.org/officeDocument/2006/relationships/hyperlink" Target="consultantplus://offline/ref=2A1367D8CD6EAC9B7FE389F60EA6456806B2665583A40081782792521CA5EB197B70EEDE67A3C582A8AF14707AE8039EA58B2C9DE0848E79F41AAFF3oBVBG" TargetMode="External"/><Relationship Id="rId43" Type="http://schemas.openxmlformats.org/officeDocument/2006/relationships/hyperlink" Target="consultantplus://offline/ref=2A1367D8CD6EAC9B7FE389F60EA6456806B2665583A40A8C7A2892521CA5EB197B70EEDE75A39D8EA9AF0A7173FD55CFE0oDV7G" TargetMode="External"/><Relationship Id="rId48" Type="http://schemas.openxmlformats.org/officeDocument/2006/relationships/hyperlink" Target="consultantplus://offline/ref=29FF3F181F1CA0A1E735F72ECE53C3DB4EBF2BFA60BF45FD2D37BC99D9163E2FD4AF8849305F2632DEEBC2FDFB0D3A423F0554D03E3D5BC9968577CBpCVFG" TargetMode="External"/><Relationship Id="rId8" Type="http://schemas.openxmlformats.org/officeDocument/2006/relationships/hyperlink" Target="consultantplus://offline/ref=2A1367D8CD6EAC9B7FE397FB18CA1B6203B03A598AAF02D22474940543F5ED4C2930B08725E7D683A9B1167173oEVAG" TargetMode="External"/><Relationship Id="rId51" Type="http://schemas.openxmlformats.org/officeDocument/2006/relationships/hyperlink" Target="consultantplus://offline/ref=29FF3F181F1CA0A1E735F72ECE53C3DB4EBF2BFA60BB45FB2C37BC99D9163E2FD4AF8849305F2632DAE2CAFFF80D3A423F0554D03E3D5BC9968577CBpCVFG" TargetMode="External"/><Relationship Id="rId3" Type="http://schemas.openxmlformats.org/officeDocument/2006/relationships/webSettings" Target="webSettings.xml"/><Relationship Id="rId12" Type="http://schemas.openxmlformats.org/officeDocument/2006/relationships/hyperlink" Target="consultantplus://offline/ref=2A1367D8CD6EAC9B7FE397FB18CA1B6200BA315185A602D22474940543F5ED4C2930B08725E7D683A9B1167173oEVAG" TargetMode="External"/><Relationship Id="rId17" Type="http://schemas.openxmlformats.org/officeDocument/2006/relationships/hyperlink" Target="consultantplus://offline/ref=2A1367D8CD6EAC9B7FE389F60EA6456806B2665583A608807F2992521CA5EB197B70EEDE67A3C582A8AF147072E8039EA58B2C9DE0848E79F41AAFF3oBVBG" TargetMode="External"/><Relationship Id="rId25" Type="http://schemas.openxmlformats.org/officeDocument/2006/relationships/hyperlink" Target="consultantplus://offline/ref=2A1367D8CD6EAC9B7FE389F60EA6456806B2665583A608807F2992521CA5EB197B70EEDE67A3C582A8AF147072E8039EA58B2C9DE0848E79F41AAFF3oBVBG" TargetMode="External"/><Relationship Id="rId33" Type="http://schemas.openxmlformats.org/officeDocument/2006/relationships/hyperlink" Target="consultantplus://offline/ref=2A1367D8CD6EAC9B7FE389F60EA6456806B2665587A100877A2BCF5814FCE71B7C7FB1C960EAC983A8AF157079B7068BB4D3209CFE9A8F66E818AEoFVBG" TargetMode="External"/><Relationship Id="rId38" Type="http://schemas.openxmlformats.org/officeDocument/2006/relationships/hyperlink" Target="consultantplus://offline/ref=2A1367D8CD6EAC9B7FE397FB18CA1B6203B83A588AA102D22474940543F5ED4C3B30E88B24E7C882A8A4402036B65ACEE1C0219DFE988E79oEV3G" TargetMode="External"/><Relationship Id="rId46" Type="http://schemas.openxmlformats.org/officeDocument/2006/relationships/hyperlink" Target="consultantplus://offline/ref=29FF3F181F1CA0A1E735E923D83F9DD14AB476F164B94FA9776ABACE8646387A86EFD610721B3533DBFCC8FEF9p0VFG" TargetMode="External"/><Relationship Id="rId20" Type="http://schemas.openxmlformats.org/officeDocument/2006/relationships/hyperlink" Target="consultantplus://offline/ref=2A1367D8CD6EAC9B7FE389F60EA6456806B2665583A608807F2992521CA5EB197B70EEDE67A3C582A8AF147072E8039EA58B2C9DE0848E79F41AAFF3oBVBG" TargetMode="External"/><Relationship Id="rId41" Type="http://schemas.openxmlformats.org/officeDocument/2006/relationships/hyperlink" Target="consultantplus://offline/ref=2A1367D8CD6EAC9B7FE397FB18CA1B6202B93B5E87A402D22474940543F5ED4C2930B08725E7D683A9B1167173oEVAG"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A1367D8CD6EAC9B7FE397FB18CA1B6203B13D5F8BA002D22474940543F5ED4C2930B08725E7D683A9B1167173oEVAG" TargetMode="External"/><Relationship Id="rId15" Type="http://schemas.openxmlformats.org/officeDocument/2006/relationships/hyperlink" Target="consultantplus://offline/ref=2A1367D8CD6EAC9B7FE397FB18CA1B6200BD385980A602D22474940543F5ED4C2930B08725E7D683A9B1167173oEVAG" TargetMode="External"/><Relationship Id="rId23" Type="http://schemas.openxmlformats.org/officeDocument/2006/relationships/hyperlink" Target="consultantplus://offline/ref=2A1367D8CD6EAC9B7FE389F60EA6456806B2665583A608807F2992521CA5EB197B70EEDE67A3C582A8AF147072E8039EA58B2C9DE0848E79F41AAFF3oBVBG" TargetMode="External"/><Relationship Id="rId28" Type="http://schemas.openxmlformats.org/officeDocument/2006/relationships/hyperlink" Target="consultantplus://offline/ref=2A1367D8CD6EAC9B7FE389F60EA6456806B2665583A608807F2992521CA5EB197B70EEDE67A3C582A8AF147072E8039EA58B2C9DE0848E79F41AAFF3oBVBG" TargetMode="External"/><Relationship Id="rId36" Type="http://schemas.openxmlformats.org/officeDocument/2006/relationships/hyperlink" Target="consultantplus://offline/ref=2A1367D8CD6EAC9B7FE397FB18CA1B6202B93B5E87A402D22474940543F5ED4C2930B08725E7D683A9B1167173oEVAG" TargetMode="External"/><Relationship Id="rId49" Type="http://schemas.openxmlformats.org/officeDocument/2006/relationships/hyperlink" Target="consultantplus://offline/ref=29FF3F181F1CA0A1E735F72ECE53C3DB4EBF2BFA60BF45FD2D37BC99D9163E2FD4AF8849305F2632DFE5CDF9FC0D3A423F0554D03E3D5BC9968577CBpCV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202</Pages>
  <Words>48897</Words>
  <Characters>278718</Characters>
  <Application>Microsoft Office Word</Application>
  <DocSecurity>0</DocSecurity>
  <Lines>2322</Lines>
  <Paragraphs>653</Paragraphs>
  <ScaleCrop>false</ScaleCrop>
  <Company/>
  <LinksUpToDate>false</LinksUpToDate>
  <CharactersWithSpaces>326962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Сиротина Наталья Валерьевна</dc:creator>
  <cp:keywords/>
  <dc:description/>
  <cp:lastModifiedBy>Лисова Валентина Евгеньевна</cp:lastModifiedBy>
  <cp:revision>2</cp:revision>
  <dcterms:created xsi:type="dcterms:W3CDTF">2019-01-10T06:21:00Z</dcterms:created>
  <dcterms:modified xsi:type="dcterms:W3CDTF">2019-01-10T15:02:00Z</dcterms:modified>
</cp:coreProperties>
</file>