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67" w:rsidRDefault="00EE4167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EE4167" w:rsidRDefault="00EE4167">
      <w:pPr>
        <w:pStyle w:val="ConsPlusTitle"/>
        <w:jc w:val="center"/>
      </w:pPr>
      <w:r>
        <w:t>РОССИЙСКОЙ ФЕДЕРАЦИИ</w:t>
      </w:r>
    </w:p>
    <w:p w:rsidR="00EE4167" w:rsidRDefault="00EE4167">
      <w:pPr>
        <w:pStyle w:val="ConsPlusTitle"/>
        <w:jc w:val="center"/>
      </w:pPr>
    </w:p>
    <w:p w:rsidR="00EE4167" w:rsidRDefault="00EE4167">
      <w:pPr>
        <w:pStyle w:val="ConsPlusTitle"/>
        <w:jc w:val="center"/>
      </w:pPr>
      <w:r>
        <w:t>ПРИКАЗ</w:t>
      </w:r>
    </w:p>
    <w:p w:rsidR="00EE4167" w:rsidRDefault="00EE4167">
      <w:pPr>
        <w:pStyle w:val="ConsPlusTitle"/>
        <w:jc w:val="center"/>
      </w:pPr>
    </w:p>
    <w:p w:rsidR="00EE4167" w:rsidRDefault="00EE4167">
      <w:pPr>
        <w:pStyle w:val="ConsPlusTitle"/>
        <w:jc w:val="center"/>
      </w:pPr>
      <w:r>
        <w:t>4 апреля 2006 г.</w:t>
      </w:r>
    </w:p>
    <w:p w:rsidR="00EE4167" w:rsidRDefault="00EE4167">
      <w:pPr>
        <w:pStyle w:val="ConsPlusTitle"/>
        <w:jc w:val="center"/>
      </w:pPr>
    </w:p>
    <w:p w:rsidR="00EE4167" w:rsidRDefault="00EE4167">
      <w:pPr>
        <w:pStyle w:val="ConsPlusTitle"/>
        <w:jc w:val="center"/>
      </w:pPr>
      <w:r>
        <w:t>N 243</w:t>
      </w:r>
    </w:p>
    <w:p w:rsidR="00EE4167" w:rsidRDefault="00EE4167">
      <w:pPr>
        <w:pStyle w:val="ConsPlusTitle"/>
        <w:jc w:val="center"/>
      </w:pPr>
    </w:p>
    <w:p w:rsidR="00EE4167" w:rsidRDefault="00EE4167">
      <w:pPr>
        <w:pStyle w:val="ConsPlusTitle"/>
        <w:jc w:val="center"/>
      </w:pPr>
      <w:r>
        <w:t>ОБ УТВЕРЖДЕНИИ СТАНДАРТА МЕДИЦИНСКОЙ ПОМОЩИ</w:t>
      </w:r>
    </w:p>
    <w:p w:rsidR="00EE4167" w:rsidRDefault="00EE4167">
      <w:pPr>
        <w:pStyle w:val="ConsPlusTitle"/>
        <w:jc w:val="center"/>
      </w:pPr>
      <w:r>
        <w:t>БОЛЬНЫМ С ЛИМФАНГИОМОЙ ЛЮБОЙ ЛОКАЛИЗАЦИИ</w:t>
      </w:r>
    </w:p>
    <w:p w:rsidR="00EE4167" w:rsidRDefault="00EE4167">
      <w:pPr>
        <w:pStyle w:val="ConsPlusNormal"/>
      </w:pPr>
    </w:p>
    <w:p w:rsidR="00EE4167" w:rsidRDefault="00EE4167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EE4167" w:rsidRDefault="00EE4167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лимфангиомой</w:t>
      </w:r>
      <w:proofErr w:type="spellEnd"/>
      <w:r>
        <w:t xml:space="preserve"> любой локализации, согласно приложению.</w:t>
      </w:r>
    </w:p>
    <w:p w:rsidR="00EE4167" w:rsidRDefault="00EE4167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лимфангиомой</w:t>
      </w:r>
      <w:proofErr w:type="spellEnd"/>
      <w:r>
        <w:t xml:space="preserve"> любой локализации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jc w:val="right"/>
      </w:pPr>
      <w:r>
        <w:t>Заместитель Министра</w:t>
      </w:r>
    </w:p>
    <w:p w:rsidR="00EE4167" w:rsidRDefault="00EE4167">
      <w:pPr>
        <w:pStyle w:val="ConsPlusNormal"/>
        <w:jc w:val="right"/>
      </w:pPr>
      <w:r>
        <w:t>В.СТАРОДУБОВ</w:t>
      </w: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jc w:val="right"/>
        <w:outlineLvl w:val="0"/>
      </w:pPr>
      <w:r>
        <w:t>Приложение</w:t>
      </w:r>
    </w:p>
    <w:p w:rsidR="00EE4167" w:rsidRDefault="00EE4167">
      <w:pPr>
        <w:pStyle w:val="ConsPlusNormal"/>
        <w:jc w:val="right"/>
      </w:pPr>
      <w:r>
        <w:t>к приказу Министерства</w:t>
      </w:r>
    </w:p>
    <w:p w:rsidR="00EE4167" w:rsidRDefault="00EE4167">
      <w:pPr>
        <w:pStyle w:val="ConsPlusNormal"/>
        <w:jc w:val="right"/>
      </w:pPr>
      <w:r>
        <w:t>здравоохранения и</w:t>
      </w:r>
    </w:p>
    <w:p w:rsidR="00EE4167" w:rsidRDefault="00EE4167">
      <w:pPr>
        <w:pStyle w:val="ConsPlusNormal"/>
        <w:jc w:val="right"/>
      </w:pPr>
      <w:r>
        <w:t>социального развития</w:t>
      </w:r>
    </w:p>
    <w:p w:rsidR="00EE4167" w:rsidRDefault="00EE4167">
      <w:pPr>
        <w:pStyle w:val="ConsPlusNormal"/>
        <w:jc w:val="right"/>
      </w:pPr>
      <w:r>
        <w:t>Российской Федерации</w:t>
      </w:r>
    </w:p>
    <w:p w:rsidR="00EE4167" w:rsidRDefault="00EE4167">
      <w:pPr>
        <w:pStyle w:val="ConsPlusNormal"/>
        <w:jc w:val="right"/>
      </w:pPr>
      <w:r>
        <w:t>от 04.04.2006 г. N 243</w:t>
      </w: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Title"/>
        <w:jc w:val="center"/>
      </w:pPr>
      <w:bookmarkStart w:id="0" w:name="P31"/>
      <w:bookmarkEnd w:id="0"/>
      <w:r>
        <w:t>СТАНДАРТ</w:t>
      </w:r>
    </w:p>
    <w:p w:rsidR="00EE4167" w:rsidRDefault="00EE4167">
      <w:pPr>
        <w:pStyle w:val="ConsPlusTitle"/>
        <w:jc w:val="center"/>
      </w:pPr>
      <w:r>
        <w:t>МЕДИЦИНСКОЙ ПОМОЩИ БОЛЬНЫМ С ЛИМФАНГИОМОЙ</w:t>
      </w:r>
    </w:p>
    <w:p w:rsidR="00EE4167" w:rsidRDefault="00EE4167">
      <w:pPr>
        <w:pStyle w:val="ConsPlusTitle"/>
        <w:jc w:val="center"/>
      </w:pPr>
      <w:r>
        <w:t>ЛЮБОЙ ЛОКАЛИЗАЦИИ</w:t>
      </w:r>
    </w:p>
    <w:p w:rsidR="00EE4167" w:rsidRDefault="00EE4167">
      <w:pPr>
        <w:pStyle w:val="ConsPlusNormal"/>
        <w:jc w:val="center"/>
      </w:pPr>
    </w:p>
    <w:p w:rsidR="00EE4167" w:rsidRDefault="00EE4167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EE4167" w:rsidRDefault="00EE4167">
      <w:pPr>
        <w:pStyle w:val="ConsPlusNormal"/>
        <w:ind w:firstLine="540"/>
        <w:jc w:val="both"/>
      </w:pPr>
      <w:r>
        <w:t>Категория возрастная: дети</w:t>
      </w:r>
    </w:p>
    <w:p w:rsidR="00EE4167" w:rsidRDefault="00EE4167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proofErr w:type="spellStart"/>
      <w:r>
        <w:t>лимфангиома</w:t>
      </w:r>
      <w:proofErr w:type="spellEnd"/>
      <w:r>
        <w:t xml:space="preserve"> любой локализации</w:t>
      </w:r>
      <w:bookmarkEnd w:id="1"/>
    </w:p>
    <w:p w:rsidR="00EE4167" w:rsidRDefault="00EE4167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D18.1</w:t>
        </w:r>
      </w:hyperlink>
    </w:p>
    <w:p w:rsidR="00EE4167" w:rsidRDefault="00EE4167">
      <w:pPr>
        <w:pStyle w:val="ConsPlusNormal"/>
        <w:ind w:firstLine="540"/>
        <w:jc w:val="both"/>
      </w:pPr>
      <w:r>
        <w:t>Стадия: любая</w:t>
      </w:r>
    </w:p>
    <w:p w:rsidR="00EE4167" w:rsidRDefault="00EE4167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EE4167" w:rsidRDefault="00EE4167">
      <w:pPr>
        <w:pStyle w:val="ConsPlusNormal"/>
        <w:ind w:firstLine="540"/>
        <w:jc w:val="both"/>
      </w:pPr>
      <w:r>
        <w:t>Условия оказания: стационарная помощь, хирургическое лечение</w:t>
      </w: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jc w:val="center"/>
        <w:outlineLvl w:val="2"/>
      </w:pPr>
      <w:r>
        <w:t>1.1. ДИАГНОСТИКА</w:t>
      </w:r>
    </w:p>
    <w:p w:rsidR="00EE4167" w:rsidRDefault="00EE416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EE4167">
        <w:trPr>
          <w:trHeight w:val="240"/>
        </w:trPr>
        <w:tc>
          <w:tcPr>
            <w:tcW w:w="1920" w:type="dxa"/>
          </w:tcPr>
          <w:p w:rsidR="00EE4167" w:rsidRDefault="00EE4167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EE4167" w:rsidRDefault="00EE4167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EE4167" w:rsidRDefault="00EE4167">
            <w:pPr>
              <w:pStyle w:val="ConsPlusNonformat"/>
            </w:pPr>
            <w:r>
              <w:t xml:space="preserve">   Частота    </w:t>
            </w:r>
          </w:p>
          <w:p w:rsidR="00EE4167" w:rsidRDefault="00EE4167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EE4167" w:rsidRDefault="00EE4167">
            <w:pPr>
              <w:pStyle w:val="ConsPlusNonformat"/>
            </w:pPr>
            <w:r>
              <w:t xml:space="preserve"> Среднее  </w:t>
            </w:r>
          </w:p>
          <w:p w:rsidR="00EE4167" w:rsidRDefault="00EE4167">
            <w:pPr>
              <w:pStyle w:val="ConsPlusNonformat"/>
            </w:pPr>
            <w:r>
              <w:t>количество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Сбор анамнеза и жалоб 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при сосудистой         </w:t>
            </w:r>
          </w:p>
          <w:p w:rsidR="00EE4167" w:rsidRDefault="00EE4167">
            <w:pPr>
              <w:pStyle w:val="ConsPlusNonformat"/>
            </w:pPr>
            <w:r>
              <w:t xml:space="preserve">патологии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A01.12.002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Визуальное    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окружности   </w:t>
            </w:r>
          </w:p>
          <w:p w:rsidR="00EE4167" w:rsidRDefault="00EE4167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окружности   </w:t>
            </w:r>
          </w:p>
          <w:p w:rsidR="00EE4167" w:rsidRDefault="00EE4167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частоты      </w:t>
            </w:r>
          </w:p>
          <w:p w:rsidR="00EE4167" w:rsidRDefault="00EE4167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Измерения частоты      </w:t>
            </w:r>
          </w:p>
          <w:p w:rsidR="00EE4167" w:rsidRDefault="00EE4167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Измерения объема       </w:t>
            </w:r>
          </w:p>
          <w:p w:rsidR="00EE4167" w:rsidRDefault="00EE4167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Ультразвуковое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мягких</w:t>
            </w:r>
            <w:proofErr w:type="gram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t xml:space="preserve">тканей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Ультразвуковое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          </w:t>
            </w:r>
          </w:p>
          <w:p w:rsidR="00EE4167" w:rsidRDefault="00EE4167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Ультразвуковая         </w:t>
            </w:r>
          </w:p>
          <w:p w:rsidR="00EE4167" w:rsidRDefault="00EE4167">
            <w:pPr>
              <w:pStyle w:val="ConsPlusNonformat"/>
            </w:pPr>
            <w:r>
              <w:t xml:space="preserve">допплерография         </w:t>
            </w:r>
          </w:p>
          <w:p w:rsidR="00EE4167" w:rsidRDefault="00EE4167">
            <w:pPr>
              <w:pStyle w:val="ConsPlusNonformat"/>
            </w:pPr>
            <w:r>
              <w:t xml:space="preserve">артерий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Ультразвуковая         </w:t>
            </w:r>
          </w:p>
          <w:p w:rsidR="00EE4167" w:rsidRDefault="00EE4167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Ультразвуковая         </w:t>
            </w:r>
          </w:p>
          <w:p w:rsidR="00EE4167" w:rsidRDefault="00EE4167">
            <w:pPr>
              <w:pStyle w:val="ConsPlusNonformat"/>
            </w:pPr>
            <w:r>
              <w:t xml:space="preserve">допплерография аорты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A04.12.008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Ультразвуковая         </w:t>
            </w:r>
          </w:p>
          <w:p w:rsidR="00EE4167" w:rsidRDefault="00EE4167">
            <w:pPr>
              <w:pStyle w:val="ConsPlusNonformat"/>
            </w:pPr>
            <w:r>
              <w:t xml:space="preserve">допплерография         </w:t>
            </w:r>
          </w:p>
          <w:p w:rsidR="00EE4167" w:rsidRDefault="00EE4167">
            <w:pPr>
              <w:pStyle w:val="ConsPlusNonformat"/>
            </w:pPr>
            <w:r>
              <w:t xml:space="preserve">сосудов мошонки и      </w:t>
            </w:r>
          </w:p>
          <w:p w:rsidR="00EE4167" w:rsidRDefault="00EE4167">
            <w:pPr>
              <w:pStyle w:val="ConsPlusNonformat"/>
            </w:pPr>
            <w:r>
              <w:t xml:space="preserve">полового члена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Ультразвуковая         </w:t>
            </w:r>
          </w:p>
          <w:p w:rsidR="00EE4167" w:rsidRDefault="00EE4167">
            <w:pPr>
              <w:pStyle w:val="ConsPlusNonformat"/>
            </w:pPr>
            <w:r>
              <w:t xml:space="preserve">допплерография         </w:t>
            </w:r>
          </w:p>
          <w:p w:rsidR="00EE4167" w:rsidRDefault="00EE4167">
            <w:pPr>
              <w:pStyle w:val="ConsPlusNonformat"/>
            </w:pPr>
            <w:r>
              <w:t xml:space="preserve">сосудов челюстно-      </w:t>
            </w:r>
          </w:p>
          <w:p w:rsidR="00EE4167" w:rsidRDefault="00EE4167">
            <w:pPr>
              <w:pStyle w:val="ConsPlusNonformat"/>
            </w:pPr>
            <w:r>
              <w:t xml:space="preserve">лицевой области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A04.21.001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Ультразвуковое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простаты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A04.2l.002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Ультразвуковое        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исследование мошонки   </w:t>
            </w:r>
          </w:p>
          <w:p w:rsidR="00EE4167" w:rsidRDefault="00EE4167">
            <w:pPr>
              <w:pStyle w:val="ConsPlusNonformat"/>
            </w:pPr>
            <w:r>
              <w:t xml:space="preserve">(яички, придатки)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A04.21.003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Ультразвуковое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полового  </w:t>
            </w:r>
          </w:p>
          <w:p w:rsidR="00EE4167" w:rsidRDefault="00EE4167">
            <w:pPr>
              <w:pStyle w:val="ConsPlusNonformat"/>
            </w:pPr>
            <w:r>
              <w:t xml:space="preserve">члена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</w:tbl>
    <w:p w:rsidR="00EE4167" w:rsidRDefault="00EE4167">
      <w:pPr>
        <w:pStyle w:val="ConsPlusNormal"/>
        <w:jc w:val="center"/>
      </w:pPr>
    </w:p>
    <w:p w:rsidR="00EE4167" w:rsidRDefault="00EE4167">
      <w:pPr>
        <w:pStyle w:val="ConsPlusNormal"/>
        <w:jc w:val="center"/>
        <w:outlineLvl w:val="2"/>
      </w:pPr>
      <w:r>
        <w:t>1.2. ЛЕЧЕНИЕ ИЗ РАСЧЕТА 30 ДНЕЙ</w:t>
      </w:r>
    </w:p>
    <w:p w:rsidR="00EE4167" w:rsidRDefault="00EE4167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EE4167">
        <w:trPr>
          <w:trHeight w:val="240"/>
        </w:trPr>
        <w:tc>
          <w:tcPr>
            <w:tcW w:w="1920" w:type="dxa"/>
          </w:tcPr>
          <w:p w:rsidR="00EE4167" w:rsidRDefault="00EE4167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EE4167" w:rsidRDefault="00EE4167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EE4167" w:rsidRDefault="00EE4167">
            <w:pPr>
              <w:pStyle w:val="ConsPlusNonformat"/>
            </w:pPr>
            <w:r>
              <w:t xml:space="preserve">   Частота    </w:t>
            </w:r>
          </w:p>
          <w:p w:rsidR="00EE4167" w:rsidRDefault="00EE4167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EE4167" w:rsidRDefault="00EE4167">
            <w:pPr>
              <w:pStyle w:val="ConsPlusNonformat"/>
            </w:pPr>
            <w:r>
              <w:t xml:space="preserve"> Среднее  </w:t>
            </w:r>
          </w:p>
          <w:p w:rsidR="00EE4167" w:rsidRDefault="00EE4167">
            <w:pPr>
              <w:pStyle w:val="ConsPlusNonformat"/>
            </w:pPr>
            <w:r>
              <w:t>количество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Сбор анамнеза и жалоб  </w:t>
            </w:r>
          </w:p>
          <w:p w:rsidR="00EE4167" w:rsidRDefault="00EE4167">
            <w:pPr>
              <w:pStyle w:val="ConsPlusNonformat"/>
            </w:pPr>
            <w:r>
              <w:t xml:space="preserve">при сосудистой         </w:t>
            </w:r>
          </w:p>
          <w:p w:rsidR="00EE4167" w:rsidRDefault="00EE4167">
            <w:pPr>
              <w:pStyle w:val="ConsPlusNonformat"/>
            </w:pPr>
            <w:r>
              <w:t xml:space="preserve">патологии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Визуальное    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A01.12.014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Аускультация           </w:t>
            </w:r>
          </w:p>
          <w:p w:rsidR="00EE4167" w:rsidRDefault="00EE4167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окружности   </w:t>
            </w:r>
          </w:p>
          <w:p w:rsidR="00EE4167" w:rsidRDefault="00EE4167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окружности   </w:t>
            </w:r>
          </w:p>
          <w:p w:rsidR="00EE4167" w:rsidRDefault="00EE4167">
            <w:pPr>
              <w:pStyle w:val="ConsPlusNonformat"/>
            </w:pPr>
            <w:r>
              <w:t xml:space="preserve">грудной клетки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Измерение частоты      </w:t>
            </w:r>
          </w:p>
          <w:p w:rsidR="00EE4167" w:rsidRDefault="00EE4167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Измерения частоты      </w:t>
            </w:r>
          </w:p>
          <w:p w:rsidR="00EE4167" w:rsidRDefault="00EE4167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Макроскопическое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осадка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белка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глюкозы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рН мочи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объема     </w:t>
            </w:r>
          </w:p>
          <w:p w:rsidR="00EE4167" w:rsidRDefault="00EE4167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веса мочи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A09.28.053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Визуальное    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Соотношение лейкоцитов </w:t>
            </w:r>
          </w:p>
          <w:p w:rsidR="00EE4167" w:rsidRDefault="00EE4167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EE4167" w:rsidRDefault="00EE4167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скорости  </w:t>
            </w:r>
          </w:p>
          <w:p w:rsidR="00EE4167" w:rsidRDefault="00EE4167">
            <w:pPr>
              <w:pStyle w:val="ConsPlusNonformat"/>
            </w:pPr>
            <w:r>
              <w:t xml:space="preserve">оседания эритроцитов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резус-     </w:t>
            </w:r>
          </w:p>
          <w:p w:rsidR="00EE4167" w:rsidRDefault="00EE4167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Катетеризация     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EE4167" w:rsidRDefault="00EE4167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Регистрация            </w:t>
            </w:r>
          </w:p>
          <w:p w:rsidR="00EE4167" w:rsidRDefault="00EE4167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Расшифровка, описание  </w:t>
            </w:r>
          </w:p>
          <w:p w:rsidR="00EE4167" w:rsidRDefault="00EE4167">
            <w:pPr>
              <w:pStyle w:val="ConsPlusNonformat"/>
            </w:pPr>
            <w:r>
              <w:t xml:space="preserve">и интерпретация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EE4167" w:rsidRDefault="00EE4167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свободного и          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связанного билирубина  </w:t>
            </w:r>
          </w:p>
          <w:p w:rsidR="00EE4167" w:rsidRDefault="00EE4167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гамма-     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в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триглицеридов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3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3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Активированное         </w:t>
            </w:r>
          </w:p>
          <w:p w:rsidR="00EE4167" w:rsidRDefault="00EE4167">
            <w:pPr>
              <w:pStyle w:val="ConsPlusNonformat"/>
            </w:pPr>
            <w:r>
              <w:t xml:space="preserve">частичное  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EE4167" w:rsidRDefault="00EE4167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EE4167" w:rsidRDefault="00EE4167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EE4167" w:rsidRDefault="00EE4167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Исследование уровня    </w:t>
            </w:r>
          </w:p>
          <w:p w:rsidR="00EE4167" w:rsidRDefault="00EE4167">
            <w:pPr>
              <w:pStyle w:val="ConsPlusNonformat"/>
            </w:pPr>
            <w:r>
              <w:t xml:space="preserve">продуктов  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Серологические реакции </w:t>
            </w:r>
          </w:p>
          <w:p w:rsidR="00EE4167" w:rsidRDefault="00EE4167">
            <w:pPr>
              <w:pStyle w:val="ConsPlusNonformat"/>
            </w:pPr>
            <w:r>
              <w:t xml:space="preserve">на различные инфекции, </w:t>
            </w:r>
          </w:p>
          <w:p w:rsidR="00EE4167" w:rsidRDefault="00EE4167">
            <w:pPr>
              <w:pStyle w:val="ConsPlusNonformat"/>
            </w:pPr>
            <w:r>
              <w:t xml:space="preserve">вирусы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A26.06.038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М, </w:t>
            </w:r>
          </w:p>
          <w:p w:rsidR="00EE4167" w:rsidRDefault="00EE4167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HBeAg</w:t>
            </w:r>
            <w:proofErr w:type="spell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A26.06.039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M, </w:t>
            </w:r>
          </w:p>
          <w:p w:rsidR="00EE4167" w:rsidRDefault="00EE4167">
            <w:pPr>
              <w:pStyle w:val="ConsPlusNonformat"/>
            </w:pPr>
            <w:r>
              <w:lastRenderedPageBreak/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HBcAg</w:t>
            </w:r>
            <w:proofErr w:type="spell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Hepatitis</w:t>
            </w:r>
            <w:proofErr w:type="spellEnd"/>
            <w:proofErr w:type="gramStart"/>
            <w:r>
              <w:t xml:space="preserve"> В</w:t>
            </w:r>
            <w:proofErr w:type="gram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A26.06.040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M, </w:t>
            </w:r>
          </w:p>
          <w:p w:rsidR="00EE4167" w:rsidRDefault="00EE4167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HBsAg</w:t>
            </w:r>
            <w:proofErr w:type="spell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immunodeficiency</w:t>
            </w:r>
            <w:proofErr w:type="spellEnd"/>
            <w:r>
              <w:t xml:space="preserve">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HIV 1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immunodeficiency</w:t>
            </w:r>
            <w:proofErr w:type="spellEnd"/>
            <w:r>
              <w:t xml:space="preserve">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HIV 2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A12.06.011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Реакция </w:t>
            </w:r>
            <w:proofErr w:type="spellStart"/>
            <w:r>
              <w:t>Вассерамана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A26.06.038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антител M, </w:t>
            </w:r>
          </w:p>
          <w:p w:rsidR="00EE4167" w:rsidRDefault="00EE4167">
            <w:pPr>
              <w:pStyle w:val="ConsPlusNonformat"/>
            </w:pPr>
            <w:r>
              <w:t>G (</w:t>
            </w:r>
            <w:proofErr w:type="spellStart"/>
            <w:r>
              <w:t>IgV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HBeAg</w:t>
            </w:r>
            <w:proofErr w:type="spell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EE4167" w:rsidRDefault="00EE4167">
            <w:pPr>
              <w:pStyle w:val="ConsPlusNonformat"/>
            </w:pPr>
            <w:r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EE4167" w:rsidRDefault="00EE4167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Внутримышечное         </w:t>
            </w:r>
          </w:p>
          <w:p w:rsidR="00EE4167" w:rsidRDefault="00EE4167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Подкожное введение     </w:t>
            </w:r>
          </w:p>
          <w:p w:rsidR="00EE4167" w:rsidRDefault="00EE4167">
            <w:pPr>
              <w:pStyle w:val="ConsPlusNonformat"/>
            </w:pPr>
            <w:r>
              <w:t xml:space="preserve">лекарственных средств  </w:t>
            </w:r>
          </w:p>
          <w:p w:rsidR="00EE4167" w:rsidRDefault="00EE4167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Внутривенное введение  </w:t>
            </w:r>
          </w:p>
          <w:p w:rsidR="00EE4167" w:rsidRDefault="00EE4167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8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EE4167" w:rsidRDefault="00EE4167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Катетеризация     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EE4167" w:rsidRDefault="00EE4167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Катетеризация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EE4167" w:rsidRDefault="00EE4167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12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Перемещение    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8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Размещение     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6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Транспортировка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внутри  </w:t>
            </w:r>
          </w:p>
          <w:p w:rsidR="00EE4167" w:rsidRDefault="00EE4167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4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Приготовление и смена  </w:t>
            </w:r>
          </w:p>
          <w:p w:rsidR="00EE4167" w:rsidRDefault="00EE4167">
            <w:pPr>
              <w:pStyle w:val="ConsPlusNonformat"/>
            </w:pPr>
            <w:r>
              <w:t xml:space="preserve">белья и одежды 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8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Пособие по смене белья </w:t>
            </w:r>
          </w:p>
          <w:p w:rsidR="00EE4167" w:rsidRDefault="00EE4167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8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8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</w:t>
            </w:r>
            <w:proofErr w:type="gramStart"/>
            <w:r>
              <w:t>внешнем</w:t>
            </w:r>
            <w:proofErr w:type="gramEnd"/>
            <w:r>
              <w:t xml:space="preserve">       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Оценка степени риска   </w:t>
            </w:r>
          </w:p>
          <w:p w:rsidR="00EE4167" w:rsidRDefault="00EE4167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Оценка интенсивности   </w:t>
            </w:r>
          </w:p>
          <w:p w:rsidR="00EE4167" w:rsidRDefault="00EE4167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A13.31.006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Обучение уходу </w:t>
            </w:r>
            <w:proofErr w:type="gramStart"/>
            <w:r>
              <w:t>за</w:t>
            </w:r>
            <w:proofErr w:type="gramEnd"/>
            <w:r>
              <w:t xml:space="preserve">      </w:t>
            </w:r>
          </w:p>
          <w:p w:rsidR="00EE4167" w:rsidRDefault="00EE4167">
            <w:pPr>
              <w:pStyle w:val="ConsPlusNonformat"/>
            </w:pPr>
            <w:r>
              <w:t xml:space="preserve">больным ребенком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Обучение членов семьи  </w:t>
            </w:r>
          </w:p>
          <w:p w:rsidR="00EE4167" w:rsidRDefault="00EE4167">
            <w:pPr>
              <w:pStyle w:val="ConsPlusNonformat"/>
            </w:pPr>
            <w:r>
              <w:t xml:space="preserve">пациента технике его   </w:t>
            </w:r>
          </w:p>
          <w:p w:rsidR="00EE4167" w:rsidRDefault="00EE4167">
            <w:pPr>
              <w:pStyle w:val="ConsPlusNonformat"/>
            </w:pPr>
            <w:r>
              <w:t xml:space="preserve">перемещения и          </w:t>
            </w:r>
          </w:p>
          <w:p w:rsidR="00EE4167" w:rsidRDefault="00EE4167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волосами,      </w:t>
            </w:r>
          </w:p>
          <w:p w:rsidR="00EE4167" w:rsidRDefault="00EE4167">
            <w:pPr>
              <w:pStyle w:val="ConsPlusNonformat"/>
            </w:pPr>
            <w:r>
              <w:t xml:space="preserve">ногтями, бритье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кожей          </w:t>
            </w:r>
          </w:p>
          <w:p w:rsidR="00EE4167" w:rsidRDefault="00EE4167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30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промежностью и </w:t>
            </w:r>
          </w:p>
          <w:p w:rsidR="00EE4167" w:rsidRDefault="00EE4167">
            <w:pPr>
              <w:pStyle w:val="ConsPlusNonformat"/>
            </w:pPr>
            <w:r>
              <w:t xml:space="preserve">наружными половыми     </w:t>
            </w:r>
          </w:p>
          <w:p w:rsidR="00EE4167" w:rsidRDefault="00EE4167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Кормление      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рот или </w:t>
            </w:r>
            <w:proofErr w:type="spellStart"/>
            <w:r>
              <w:t>назогастральный</w:t>
            </w:r>
            <w:proofErr w:type="spellEnd"/>
          </w:p>
          <w:p w:rsidR="00EE4167" w:rsidRDefault="00EE4167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21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Постановка             </w:t>
            </w:r>
          </w:p>
          <w:p w:rsidR="00EE4167" w:rsidRDefault="00EE4167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Уход за полостью рта   </w:t>
            </w:r>
          </w:p>
          <w:p w:rsidR="00EE4167" w:rsidRDefault="00EE4167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7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Пособие по дефекации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Пособие </w:t>
            </w:r>
            <w:proofErr w:type="gramStart"/>
            <w:r>
              <w:t>по</w:t>
            </w:r>
            <w:proofErr w:type="gramEnd"/>
            <w:r>
              <w:t xml:space="preserve">        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EE4167" w:rsidRDefault="00EE4167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A25.31.006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Назначение             </w:t>
            </w:r>
          </w:p>
          <w:p w:rsidR="00EE4167" w:rsidRDefault="00EE4167">
            <w:pPr>
              <w:pStyle w:val="ConsPlusNonformat"/>
            </w:pPr>
            <w:r>
              <w:t xml:space="preserve">лекарственной терапии  </w:t>
            </w:r>
          </w:p>
          <w:p w:rsidR="00EE4167" w:rsidRDefault="00EE4167">
            <w:pPr>
              <w:pStyle w:val="ConsPlusNonformat"/>
            </w:pPr>
            <w:r>
              <w:t xml:space="preserve">в предоперационном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A10.31.001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Макроскопическое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удаленного</w:t>
            </w:r>
            <w:proofErr w:type="gramEnd"/>
          </w:p>
          <w:p w:rsidR="00EE4167" w:rsidRDefault="00EE4167">
            <w:pPr>
              <w:pStyle w:val="ConsPlusNonformat"/>
            </w:pPr>
            <w:r>
              <w:t>операционного материала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Морфологическое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ткани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лимфангиомах</w:t>
            </w:r>
            <w:proofErr w:type="spellEnd"/>
            <w:r>
              <w:t xml:space="preserve"> любой     </w:t>
            </w:r>
          </w:p>
          <w:p w:rsidR="00EE4167" w:rsidRDefault="00EE4167">
            <w:pPr>
              <w:pStyle w:val="ConsPlusNonformat"/>
            </w:pPr>
            <w:r>
              <w:t xml:space="preserve">локализации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A08.14.002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Цитологическое         </w:t>
            </w:r>
          </w:p>
          <w:p w:rsidR="00EE4167" w:rsidRDefault="00EE4167">
            <w:pPr>
              <w:pStyle w:val="ConsPlusNonformat"/>
            </w:pPr>
            <w:r>
              <w:t xml:space="preserve">исследование тканей    </w:t>
            </w:r>
          </w:p>
          <w:p w:rsidR="00EE4167" w:rsidRDefault="00EE4167">
            <w:pPr>
              <w:pStyle w:val="ConsPlusNonformat"/>
            </w:pPr>
            <w:r>
              <w:t xml:space="preserve">при </w:t>
            </w:r>
            <w:proofErr w:type="spellStart"/>
            <w:r>
              <w:t>лимфангиомах</w:t>
            </w:r>
            <w:proofErr w:type="spellEnd"/>
            <w:r>
              <w:t xml:space="preserve"> любой </w:t>
            </w:r>
          </w:p>
          <w:p w:rsidR="00EE4167" w:rsidRDefault="00EE4167">
            <w:pPr>
              <w:pStyle w:val="ConsPlusNonformat"/>
            </w:pPr>
            <w:r>
              <w:t xml:space="preserve">локализации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B03.003.06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Мониторинг </w:t>
            </w:r>
            <w:proofErr w:type="gramStart"/>
            <w:r>
              <w:t>основных</w:t>
            </w:r>
            <w:proofErr w:type="gram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t xml:space="preserve">параметров </w:t>
            </w:r>
            <w:proofErr w:type="gramStart"/>
            <w:r>
              <w:t>во время</w:t>
            </w:r>
            <w:proofErr w:type="gram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анестезии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Суточное наблюдение    </w:t>
            </w:r>
          </w:p>
          <w:p w:rsidR="00EE4167" w:rsidRDefault="00EE4167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Анестезиологическое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EE4167" w:rsidRDefault="00EE4167">
            <w:pPr>
              <w:pStyle w:val="ConsPlusNonformat"/>
            </w:pPr>
            <w:r>
              <w:t xml:space="preserve">послеоперационное      </w:t>
            </w:r>
          </w:p>
          <w:p w:rsidR="00EE4167" w:rsidRDefault="00EE4167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B02.003.01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ухода </w:t>
            </w:r>
            <w:proofErr w:type="gramStart"/>
            <w:r>
              <w:t>за</w:t>
            </w:r>
            <w:proofErr w:type="gramEnd"/>
            <w:r>
              <w:t xml:space="preserve">               </w:t>
            </w:r>
          </w:p>
          <w:p w:rsidR="00EE4167" w:rsidRDefault="00EE4167">
            <w:pPr>
              <w:pStyle w:val="ConsPlusNonformat"/>
            </w:pPr>
            <w:r>
              <w:t xml:space="preserve">реанимационным больным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B02.003.02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ухода за больным,      </w:t>
            </w:r>
          </w:p>
          <w:p w:rsidR="00EE4167" w:rsidRDefault="00EE4167">
            <w:pPr>
              <w:pStyle w:val="ConsPlusNonformat"/>
            </w:pPr>
            <w:r>
              <w:t xml:space="preserve">находящимся на         </w:t>
            </w:r>
          </w:p>
          <w:p w:rsidR="00EE4167" w:rsidRDefault="00EE4167">
            <w:pPr>
              <w:pStyle w:val="ConsPlusNonformat"/>
            </w:pPr>
            <w:r>
              <w:t xml:space="preserve">искусственной          </w:t>
            </w:r>
          </w:p>
          <w:p w:rsidR="00EE4167" w:rsidRDefault="00EE4167">
            <w:pPr>
              <w:pStyle w:val="ConsPlusNonformat"/>
            </w:pPr>
            <w:r>
              <w:t xml:space="preserve">вентиляции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Проба на совместимость </w:t>
            </w:r>
          </w:p>
          <w:p w:rsidR="00EE4167" w:rsidRDefault="00EE4167">
            <w:pPr>
              <w:pStyle w:val="ConsPlusNonformat"/>
            </w:pPr>
            <w:r>
              <w:t xml:space="preserve">перед переливанием   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групп крови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Определение резус-     </w:t>
            </w:r>
          </w:p>
          <w:p w:rsidR="00EE4167" w:rsidRDefault="00EE4167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A15.01.002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гнойных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кожи и    </w:t>
            </w:r>
          </w:p>
          <w:p w:rsidR="00EE4167" w:rsidRDefault="00EE4167">
            <w:pPr>
              <w:pStyle w:val="ConsPlusNonformat"/>
            </w:pPr>
            <w:r>
              <w:t xml:space="preserve">подкожной клетчатки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Дыхательные упражнения </w:t>
            </w:r>
          </w:p>
          <w:p w:rsidR="00EE4167" w:rsidRDefault="00EE4167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7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A25.31.018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Расчет </w:t>
            </w:r>
            <w:proofErr w:type="gramStart"/>
            <w:r>
              <w:t>суточной</w:t>
            </w:r>
            <w:proofErr w:type="gramEnd"/>
            <w:r>
              <w:t xml:space="preserve">        </w:t>
            </w:r>
          </w:p>
          <w:p w:rsidR="00EE4167" w:rsidRDefault="00EE4167">
            <w:pPr>
              <w:pStyle w:val="ConsPlusNonformat"/>
            </w:pPr>
            <w:r>
              <w:t xml:space="preserve">энергетической         </w:t>
            </w:r>
          </w:p>
          <w:p w:rsidR="00EE4167" w:rsidRDefault="00EE4167">
            <w:pPr>
              <w:pStyle w:val="ConsPlusNonformat"/>
            </w:pPr>
            <w:r>
              <w:t xml:space="preserve">ценности с учетом      </w:t>
            </w:r>
          </w:p>
          <w:p w:rsidR="00EE4167" w:rsidRDefault="00EE4167">
            <w:pPr>
              <w:pStyle w:val="ConsPlusNonformat"/>
            </w:pPr>
            <w:r>
              <w:t xml:space="preserve">физиологической массы  </w:t>
            </w:r>
          </w:p>
          <w:p w:rsidR="00EE4167" w:rsidRDefault="00EE4167">
            <w:pPr>
              <w:pStyle w:val="ConsPlusNonformat"/>
            </w:pPr>
            <w:r>
              <w:t xml:space="preserve">тела и </w:t>
            </w:r>
            <w:proofErr w:type="gramStart"/>
            <w:r>
              <w:t>физических</w:t>
            </w:r>
            <w:proofErr w:type="gramEnd"/>
            <w:r>
              <w:t xml:space="preserve">      </w:t>
            </w:r>
          </w:p>
          <w:p w:rsidR="00EE4167" w:rsidRDefault="00EE4167">
            <w:pPr>
              <w:pStyle w:val="ConsPlusNonformat"/>
            </w:pPr>
            <w:r>
              <w:t xml:space="preserve">нагрузок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30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A25.31.011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Назначение лечебно-    </w:t>
            </w:r>
          </w:p>
          <w:p w:rsidR="00EE4167" w:rsidRDefault="00EE4167">
            <w:pPr>
              <w:pStyle w:val="ConsPlusNonformat"/>
            </w:pPr>
            <w:r>
              <w:t xml:space="preserve">оздоровительного       </w:t>
            </w:r>
          </w:p>
          <w:p w:rsidR="00EE4167" w:rsidRDefault="00EE4167">
            <w:pPr>
              <w:pStyle w:val="ConsPlusNonformat"/>
            </w:pPr>
            <w:r>
              <w:t xml:space="preserve">режима </w:t>
            </w:r>
            <w:proofErr w:type="gramStart"/>
            <w:r>
              <w:t>в</w:t>
            </w:r>
            <w:proofErr w:type="gramEnd"/>
            <w:r>
              <w:t xml:space="preserve">               </w:t>
            </w:r>
          </w:p>
          <w:p w:rsidR="00EE4167" w:rsidRDefault="00EE4167">
            <w:pPr>
              <w:pStyle w:val="ConsPlusNonformat"/>
            </w:pPr>
            <w:r>
              <w:t xml:space="preserve">послеоперационном 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7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A25.31.009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Назначение             </w:t>
            </w:r>
          </w:p>
          <w:p w:rsidR="00EE4167" w:rsidRDefault="00EE4167">
            <w:pPr>
              <w:pStyle w:val="ConsPlusNonformat"/>
            </w:pPr>
            <w:r>
              <w:t xml:space="preserve">лекарственной терапии  </w:t>
            </w:r>
          </w:p>
          <w:p w:rsidR="00EE4167" w:rsidRDefault="00EE4167">
            <w:pPr>
              <w:pStyle w:val="ConsPlusNonformat"/>
            </w:pPr>
            <w:r>
              <w:t xml:space="preserve">в послеоперационном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14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A25.31.010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терапии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EE4167" w:rsidRDefault="00EE4167">
            <w:pPr>
              <w:pStyle w:val="ConsPlusNonformat"/>
            </w:pPr>
            <w:r>
              <w:t xml:space="preserve">послеоперационном      </w:t>
            </w:r>
          </w:p>
          <w:p w:rsidR="00EE4167" w:rsidRDefault="00EE4167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10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B01.031.01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EE4167" w:rsidRDefault="00EE4167">
            <w:pPr>
              <w:pStyle w:val="ConsPlusNonformat"/>
            </w:pPr>
            <w:r>
              <w:t xml:space="preserve">консультация) врача-   </w:t>
            </w:r>
          </w:p>
          <w:p w:rsidR="00EE4167" w:rsidRDefault="00EE4167">
            <w:pPr>
              <w:pStyle w:val="ConsPlusNonformat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A13.30.003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Психологическая        </w:t>
            </w:r>
          </w:p>
          <w:p w:rsidR="00EE4167" w:rsidRDefault="00EE4167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5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A16.31.019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СВЧ-гипертермия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A16.31.020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Удаление </w:t>
            </w:r>
            <w:proofErr w:type="spellStart"/>
            <w:r>
              <w:t>лимфангиомы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     </w:t>
            </w:r>
          </w:p>
        </w:tc>
      </w:tr>
      <w:tr w:rsidR="00EE4167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A24.06.001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Гипертермия </w:t>
            </w:r>
            <w:proofErr w:type="spellStart"/>
            <w:r>
              <w:t>лимфангиомы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</w:tr>
    </w:tbl>
    <w:p w:rsidR="00EE4167" w:rsidRDefault="00EE416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80"/>
        <w:gridCol w:w="960"/>
        <w:gridCol w:w="2040"/>
        <w:gridCol w:w="1440"/>
        <w:gridCol w:w="1200"/>
        <w:gridCol w:w="1200"/>
      </w:tblGrid>
      <w:tr w:rsidR="00EE4167">
        <w:trPr>
          <w:trHeight w:val="240"/>
        </w:trPr>
        <w:tc>
          <w:tcPr>
            <w:tcW w:w="1680" w:type="dxa"/>
          </w:tcPr>
          <w:p w:rsidR="00EE4167" w:rsidRDefault="00EE4167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EE4167" w:rsidRDefault="00EE4167">
            <w:pPr>
              <w:pStyle w:val="ConsPlusNonformat"/>
            </w:pPr>
            <w:r>
              <w:t xml:space="preserve"> АТХ  </w:t>
            </w:r>
          </w:p>
          <w:p w:rsidR="00EE4167" w:rsidRDefault="00EE4167">
            <w:pPr>
              <w:pStyle w:val="ConsPlusNonformat"/>
            </w:pPr>
            <w:r>
              <w:t>группа</w:t>
            </w:r>
          </w:p>
          <w:p w:rsidR="00EE4167" w:rsidRDefault="00D8505A">
            <w:pPr>
              <w:pStyle w:val="ConsPlusNonformat"/>
            </w:pPr>
            <w:hyperlink w:anchor="P779" w:history="1">
              <w:r w:rsidR="00EE4167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EE4167" w:rsidRDefault="00EE4167">
            <w:pPr>
              <w:pStyle w:val="ConsPlusNonformat"/>
            </w:pPr>
            <w:r>
              <w:t xml:space="preserve"> Международное </w:t>
            </w:r>
          </w:p>
          <w:p w:rsidR="00EE4167" w:rsidRDefault="00EE4167">
            <w:pPr>
              <w:pStyle w:val="ConsPlusNonformat"/>
            </w:pPr>
            <w:r>
              <w:t>непатентованное</w:t>
            </w:r>
          </w:p>
          <w:p w:rsidR="00EE4167" w:rsidRDefault="00EE4167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EE4167" w:rsidRDefault="00EE4167">
            <w:pPr>
              <w:pStyle w:val="ConsPlusNonformat"/>
            </w:pPr>
            <w:r>
              <w:t xml:space="preserve"> Частота  </w:t>
            </w:r>
          </w:p>
          <w:p w:rsidR="00EE4167" w:rsidRDefault="00EE4167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EE4167" w:rsidRDefault="00EE4167">
            <w:pPr>
              <w:pStyle w:val="ConsPlusNonformat"/>
            </w:pPr>
            <w:r>
              <w:t xml:space="preserve">  ОДД   </w:t>
            </w:r>
          </w:p>
          <w:p w:rsidR="00EE4167" w:rsidRDefault="00D8505A">
            <w:pPr>
              <w:pStyle w:val="ConsPlusNonformat"/>
            </w:pPr>
            <w:hyperlink w:anchor="P780" w:history="1">
              <w:r w:rsidR="00EE4167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EE4167" w:rsidRDefault="00EE4167">
            <w:pPr>
              <w:pStyle w:val="ConsPlusNonformat"/>
            </w:pPr>
            <w:r>
              <w:t xml:space="preserve">  ЭКД   </w:t>
            </w:r>
          </w:p>
          <w:p w:rsidR="00EE4167" w:rsidRDefault="00D8505A">
            <w:pPr>
              <w:pStyle w:val="ConsPlusNonformat"/>
            </w:pPr>
            <w:hyperlink w:anchor="P781" w:history="1">
              <w:r w:rsidR="00EE4167">
                <w:rPr>
                  <w:color w:val="0000FF"/>
                </w:rPr>
                <w:t>&lt;***&gt;</w:t>
              </w:r>
            </w:hyperlink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Изофлюран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75 мл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Севофлюран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25 мл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Динитрогена</w:t>
            </w:r>
            <w:proofErr w:type="spell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700 л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70 л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3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Натрия </w:t>
            </w:r>
            <w:proofErr w:type="spellStart"/>
            <w:r>
              <w:t>оксибат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18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4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бесилат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6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Рокурониум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EE4167" w:rsidRDefault="00EE4167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EE4167" w:rsidRDefault="00EE4167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Наркотические         </w:t>
            </w:r>
          </w:p>
          <w:p w:rsidR="00EE4167" w:rsidRDefault="00EE4167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120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120 мкг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210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Морфин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>1,712 мг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>5,136 мг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Ненаркотические       </w:t>
            </w:r>
          </w:p>
          <w:p w:rsidR="00EE4167" w:rsidRDefault="00EE4167">
            <w:pPr>
              <w:pStyle w:val="ConsPlusNonformat"/>
            </w:pPr>
            <w:r>
              <w:t xml:space="preserve">анальгетики и         </w:t>
            </w:r>
          </w:p>
          <w:p w:rsidR="00EE4167" w:rsidRDefault="00EE4167">
            <w:pPr>
              <w:pStyle w:val="ConsPlusNonformat"/>
            </w:pPr>
            <w:r>
              <w:t xml:space="preserve">нестероидные          </w:t>
            </w:r>
          </w:p>
          <w:p w:rsidR="00EE4167" w:rsidRDefault="00EE4167">
            <w:pPr>
              <w:pStyle w:val="ConsPlusNonformat"/>
            </w:pPr>
            <w:r>
              <w:t xml:space="preserve">противовоспалительные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EE4167" w:rsidRDefault="00EE4167">
            <w:pPr>
              <w:pStyle w:val="ConsPlusNonformat"/>
            </w:pPr>
            <w:r>
              <w:t xml:space="preserve">натрий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450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450 мг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lastRenderedPageBreak/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Антигистаминные  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5 мг 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EE4167" w:rsidRDefault="00EE4167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0,9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7,5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 для лечения  </w:t>
            </w:r>
          </w:p>
          <w:p w:rsidR="00EE4167" w:rsidRDefault="00EE4167">
            <w:pPr>
              <w:pStyle w:val="ConsPlusNonformat"/>
            </w:pPr>
            <w:r>
              <w:t xml:space="preserve">алкоголизма и         </w:t>
            </w:r>
          </w:p>
          <w:p w:rsidR="00EE4167" w:rsidRDefault="00EE4167">
            <w:pPr>
              <w:pStyle w:val="ConsPlusNonformat"/>
            </w:pPr>
            <w:r>
              <w:t xml:space="preserve">наркомании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Налоксон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0,03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0,03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Прочие средства,      </w:t>
            </w:r>
          </w:p>
          <w:p w:rsidR="00EE4167" w:rsidRDefault="00EE4167">
            <w:pPr>
              <w:pStyle w:val="ConsPlusNonformat"/>
            </w:pPr>
            <w:r>
              <w:t xml:space="preserve">влияющие на           </w:t>
            </w:r>
          </w:p>
          <w:p w:rsidR="00EE4167" w:rsidRDefault="00EE4167">
            <w:pPr>
              <w:pStyle w:val="ConsPlusNonformat"/>
            </w:pPr>
            <w:r>
              <w:t xml:space="preserve">центральную нервную   </w:t>
            </w:r>
          </w:p>
          <w:p w:rsidR="00EE4167" w:rsidRDefault="00EE4167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Пирацетам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50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Неостигмина</w:t>
            </w:r>
            <w:proofErr w:type="spellEnd"/>
            <w:r>
              <w:t xml:space="preserve">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метилсульфат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0,15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1,05 мг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EE4167" w:rsidRDefault="00EE4167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Антибактериальные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2100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Гентамицин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9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45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0,99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315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/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2100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108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756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210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1050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Противовирусные  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Ганцикловир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420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Интерферон     </w:t>
            </w:r>
          </w:p>
          <w:p w:rsidR="00EE4167" w:rsidRDefault="00EE4167">
            <w:pPr>
              <w:pStyle w:val="ConsPlusNonformat"/>
            </w:pPr>
            <w:r>
              <w:t xml:space="preserve">альфа 2В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3    </w:t>
            </w:r>
          </w:p>
          <w:p w:rsidR="00EE4167" w:rsidRDefault="00EE4167">
            <w:pPr>
              <w:pStyle w:val="ConsPlusNonformat"/>
            </w:pPr>
            <w:r>
              <w:t xml:space="preserve">млн. ME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30    </w:t>
            </w:r>
          </w:p>
          <w:p w:rsidR="00EE4167" w:rsidRDefault="00EE4167">
            <w:pPr>
              <w:pStyle w:val="ConsPlusNonformat"/>
            </w:pPr>
            <w:r>
              <w:t xml:space="preserve">млн. ME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Противогрибковые 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250   </w:t>
            </w:r>
          </w:p>
          <w:p w:rsidR="00EE4167" w:rsidRDefault="00EE4167">
            <w:pPr>
              <w:pStyle w:val="ConsPlusNonformat"/>
            </w:pPr>
            <w:r>
              <w:t xml:space="preserve">тыс.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1750   </w:t>
            </w:r>
          </w:p>
          <w:p w:rsidR="00EE4167" w:rsidRDefault="00EE4167">
            <w:pPr>
              <w:pStyle w:val="ConsPlusNonformat"/>
            </w:pPr>
            <w:r>
              <w:t xml:space="preserve">тыс.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Флюконазол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42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EE4167" w:rsidRDefault="00EE4167">
            <w:pPr>
              <w:pStyle w:val="ConsPlusNonformat"/>
            </w:pPr>
            <w:r>
              <w:t xml:space="preserve">противомалярийные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67,5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>157,5 мг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EE4167" w:rsidRDefault="00EE4167">
            <w:pPr>
              <w:pStyle w:val="ConsPlusNonformat"/>
            </w:pPr>
            <w:r>
              <w:t xml:space="preserve">профилактики и        </w:t>
            </w:r>
          </w:p>
          <w:p w:rsidR="00EE4167" w:rsidRDefault="00EE4167">
            <w:pPr>
              <w:pStyle w:val="ConsPlusNonformat"/>
            </w:pPr>
            <w:r>
              <w:t xml:space="preserve">лечения инфекций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бифидум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150 доз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Противоанемические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Фолиевая       </w:t>
            </w:r>
          </w:p>
          <w:p w:rsidR="00EE4167" w:rsidRDefault="00EE4167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2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Цианкобаламин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24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240 мкг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Железо (III) - </w:t>
            </w:r>
          </w:p>
          <w:p w:rsidR="00EE4167" w:rsidRDefault="00EE4167">
            <w:pPr>
              <w:pStyle w:val="ConsPlusNonformat"/>
            </w:pPr>
            <w:r>
              <w:t xml:space="preserve">гидроксид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полимальтозный</w:t>
            </w:r>
            <w:proofErr w:type="spell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комплекс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Железо (III) - </w:t>
            </w:r>
          </w:p>
          <w:p w:rsidR="00EE4167" w:rsidRDefault="00EE4167">
            <w:pPr>
              <w:pStyle w:val="ConsPlusNonformat"/>
            </w:pPr>
            <w:r>
              <w:t xml:space="preserve">гидроксид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полиизомаль</w:t>
            </w:r>
            <w:proofErr w:type="spellEnd"/>
            <w:r>
              <w:t xml:space="preserve">-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тозный</w:t>
            </w:r>
            <w:proofErr w:type="spellEnd"/>
            <w:r>
              <w:t xml:space="preserve">         </w:t>
            </w:r>
          </w:p>
          <w:p w:rsidR="00EE4167" w:rsidRDefault="00EE4167">
            <w:pPr>
              <w:pStyle w:val="ConsPlusNonformat"/>
            </w:pPr>
            <w:r>
              <w:t xml:space="preserve">комплекс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300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EE4167" w:rsidRDefault="00EE4167">
            <w:pPr>
              <w:pStyle w:val="ConsPlusNonformat"/>
            </w:pPr>
            <w:r>
              <w:t xml:space="preserve">систему свертывания  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140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Дипиридамол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35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Аминокапроно</w:t>
            </w:r>
            <w:proofErr w:type="spellEnd"/>
            <w:r>
              <w:t xml:space="preserve">-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9 г 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Менадион</w:t>
            </w:r>
            <w:proofErr w:type="spellEnd"/>
            <w:r>
              <w:t xml:space="preserve">       </w:t>
            </w:r>
          </w:p>
          <w:p w:rsidR="00EE4167" w:rsidRDefault="00EE4167">
            <w:pPr>
              <w:pStyle w:val="ConsPlusNonformat"/>
            </w:pPr>
            <w:r>
              <w:t xml:space="preserve">натрия         </w:t>
            </w:r>
          </w:p>
          <w:p w:rsidR="00EE4167" w:rsidRDefault="00EE4167">
            <w:pPr>
              <w:pStyle w:val="ConsPlusNonformat"/>
            </w:pPr>
            <w:r>
              <w:t xml:space="preserve">бисульфит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15 мг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>112,5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>562,5 мг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1    </w:t>
            </w:r>
          </w:p>
          <w:p w:rsidR="00EE4167" w:rsidRDefault="00EE4167">
            <w:pPr>
              <w:pStyle w:val="ConsPlusNonformat"/>
            </w:pPr>
            <w:r>
              <w:t>пластина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1    </w:t>
            </w:r>
          </w:p>
          <w:p w:rsidR="00EE4167" w:rsidRDefault="00EE4167">
            <w:pPr>
              <w:pStyle w:val="ConsPlusNonformat"/>
            </w:pPr>
            <w:r>
              <w:t>пластина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Растворы и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45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630 л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84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Аминокислоты   </w:t>
            </w:r>
          </w:p>
          <w:p w:rsidR="00EE4167" w:rsidRDefault="00EE4167">
            <w:pPr>
              <w:pStyle w:val="ConsPlusNonformat"/>
            </w:pPr>
            <w:r>
              <w:t xml:space="preserve">для         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парентераль</w:t>
            </w:r>
            <w:proofErr w:type="spellEnd"/>
            <w:r>
              <w:t xml:space="preserve">-   </w:t>
            </w:r>
          </w:p>
          <w:p w:rsidR="00EE4167" w:rsidRDefault="00EE4167">
            <w:pPr>
              <w:pStyle w:val="ConsPlusNonformat"/>
            </w:pPr>
            <w:proofErr w:type="spellStart"/>
            <w:r>
              <w:t>ного</w:t>
            </w:r>
            <w:proofErr w:type="spellEnd"/>
            <w:r>
              <w:t xml:space="preserve"> питания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7,5 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75 г 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50 мл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250 мл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EE4167" w:rsidRDefault="00EE4167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Средства для лечения  </w:t>
            </w:r>
          </w:p>
          <w:p w:rsidR="00EE4167" w:rsidRDefault="00EE4167">
            <w:pPr>
              <w:pStyle w:val="ConsPlusNonformat"/>
            </w:pPr>
            <w:r>
              <w:t xml:space="preserve">сердечной             </w:t>
            </w:r>
          </w:p>
          <w:p w:rsidR="00EE4167" w:rsidRDefault="00EE4167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0,06 мг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0,12 мг </w:t>
            </w: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Вазопрессорные        </w:t>
            </w:r>
          </w:p>
          <w:p w:rsidR="00EE4167" w:rsidRDefault="00EE4167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75 мг  </w:t>
            </w:r>
          </w:p>
        </w:tc>
      </w:tr>
      <w:tr w:rsidR="00EE4167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EE4167" w:rsidRDefault="00EE4167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EE4167" w:rsidRDefault="00EE4167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Электролиты, средства </w:t>
            </w:r>
          </w:p>
          <w:p w:rsidR="00EE4167" w:rsidRDefault="00EE4167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EE4167" w:rsidRDefault="00EE4167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</w:tr>
      <w:tr w:rsidR="00EE4167">
        <w:tc>
          <w:tcPr>
            <w:tcW w:w="1560" w:type="dxa"/>
            <w:vMerge/>
            <w:tcBorders>
              <w:top w:val="nil"/>
            </w:tcBorders>
          </w:tcPr>
          <w:p w:rsidR="00EE4167" w:rsidRDefault="00EE4167"/>
        </w:tc>
        <w:tc>
          <w:tcPr>
            <w:tcW w:w="96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Раствор        </w:t>
            </w:r>
          </w:p>
          <w:p w:rsidR="00EE4167" w:rsidRDefault="00EE4167">
            <w:pPr>
              <w:pStyle w:val="ConsPlusNonformat"/>
            </w:pPr>
            <w:r>
              <w:t xml:space="preserve">электролитный  </w:t>
            </w:r>
          </w:p>
          <w:p w:rsidR="00EE4167" w:rsidRDefault="00EE4167">
            <w:pPr>
              <w:pStyle w:val="ConsPlusNonformat"/>
            </w:pPr>
            <w:r>
              <w:t xml:space="preserve">моно-и поли-   </w:t>
            </w:r>
          </w:p>
          <w:p w:rsidR="00EE4167" w:rsidRDefault="00EE4167">
            <w:pPr>
              <w:pStyle w:val="ConsPlusNonformat"/>
            </w:pPr>
            <w:r>
              <w:t xml:space="preserve">компонентный   </w:t>
            </w:r>
          </w:p>
        </w:tc>
        <w:tc>
          <w:tcPr>
            <w:tcW w:w="14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2 л   </w:t>
            </w:r>
          </w:p>
        </w:tc>
      </w:tr>
    </w:tbl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  <w:r>
        <w:t>--------------------------------</w:t>
      </w:r>
    </w:p>
    <w:p w:rsidR="00EE4167" w:rsidRDefault="00EE4167">
      <w:pPr>
        <w:pStyle w:val="ConsPlusNormal"/>
        <w:ind w:firstLine="540"/>
        <w:jc w:val="both"/>
      </w:pPr>
      <w:bookmarkStart w:id="2" w:name="P779"/>
      <w:bookmarkEnd w:id="2"/>
      <w:r>
        <w:t>&lt;*&gt; Анатомо-терапевтическо-химическая классификация.</w:t>
      </w:r>
    </w:p>
    <w:p w:rsidR="00EE4167" w:rsidRDefault="00EE4167">
      <w:pPr>
        <w:pStyle w:val="ConsPlusNormal"/>
        <w:ind w:firstLine="540"/>
        <w:jc w:val="both"/>
      </w:pPr>
      <w:bookmarkStart w:id="3" w:name="P780"/>
      <w:bookmarkEnd w:id="3"/>
      <w:r>
        <w:t>&lt;**&gt; Ориентировочная дневная доза.</w:t>
      </w:r>
    </w:p>
    <w:p w:rsidR="00EE4167" w:rsidRDefault="00EE4167">
      <w:pPr>
        <w:pStyle w:val="ConsPlusNormal"/>
        <w:ind w:firstLine="540"/>
        <w:jc w:val="both"/>
      </w:pPr>
      <w:bookmarkStart w:id="4" w:name="P781"/>
      <w:bookmarkEnd w:id="4"/>
      <w:r>
        <w:t>&lt;***&gt; Эквивалентная курсовая доза.</w:t>
      </w: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EE4167" w:rsidRDefault="00EE416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00"/>
        <w:gridCol w:w="2040"/>
        <w:gridCol w:w="1920"/>
      </w:tblGrid>
      <w:tr w:rsidR="00EE4167">
        <w:trPr>
          <w:trHeight w:val="240"/>
        </w:trPr>
        <w:tc>
          <w:tcPr>
            <w:tcW w:w="4200" w:type="dxa"/>
          </w:tcPr>
          <w:p w:rsidR="00EE4167" w:rsidRDefault="00EE4167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EE4167" w:rsidRDefault="00EE4167">
            <w:pPr>
              <w:pStyle w:val="ConsPlusNonformat"/>
            </w:pPr>
            <w:r>
              <w:t xml:space="preserve">    Частота    </w:t>
            </w:r>
          </w:p>
          <w:p w:rsidR="00EE4167" w:rsidRDefault="00EE4167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EE4167" w:rsidRDefault="00EE4167">
            <w:pPr>
              <w:pStyle w:val="ConsPlusNonformat"/>
            </w:pPr>
            <w:r>
              <w:t xml:space="preserve">   Среднее    </w:t>
            </w:r>
          </w:p>
          <w:p w:rsidR="00EE4167" w:rsidRDefault="00EE4167">
            <w:pPr>
              <w:pStyle w:val="ConsPlusNonformat"/>
            </w:pPr>
            <w:r>
              <w:t xml:space="preserve">  количество  </w:t>
            </w:r>
          </w:p>
        </w:tc>
      </w:tr>
      <w:tr w:rsidR="00EE4167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EE4167" w:rsidRDefault="00EE4167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200 мл    </w:t>
            </w:r>
          </w:p>
        </w:tc>
      </w:tr>
      <w:tr w:rsidR="00EE4167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Отмытые эритроциты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 0,1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E4167" w:rsidRDefault="00EE4167">
            <w:pPr>
              <w:pStyle w:val="ConsPlusNonformat"/>
            </w:pPr>
            <w:r>
              <w:t xml:space="preserve">    100 мл    </w:t>
            </w:r>
          </w:p>
        </w:tc>
      </w:tr>
    </w:tbl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ind w:firstLine="540"/>
        <w:jc w:val="both"/>
      </w:pPr>
    </w:p>
    <w:p w:rsidR="00EE4167" w:rsidRDefault="00EE4167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803FC" w:rsidRDefault="00A803FC"/>
    <w:sectPr w:rsidR="00A803FC" w:rsidSect="006D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67"/>
    <w:rsid w:val="00A803FC"/>
    <w:rsid w:val="00D8505A"/>
    <w:rsid w:val="00EE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4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4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41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41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E416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4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4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E41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41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E41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E416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FBE19BE871693ED3F4280E4C00C4AB34F6A6F5401110F0B33AE198B2E36EC66C0335C0C0C0M6K5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FBE19BE871693ED3F4280E4C00C4AB37F8A9F34B4C1AF8EA36E39FBDBC79C1250F37C7C1CA61M6K1M" TargetMode="External"/><Relationship Id="rId5" Type="http://schemas.openxmlformats.org/officeDocument/2006/relationships/hyperlink" Target="consultantplus://offline/ref=F7FBE19BE871693ED3F4280E4C00C4AB31FBA7F6424C1AF8EA36E39FBDBC79C1250F37C7C0CF61M6KE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2016-11-23T12:10:00Z</dcterms:created>
  <dcterms:modified xsi:type="dcterms:W3CDTF">2016-11-26T13:31:00Z</dcterms:modified>
</cp:coreProperties>
</file>